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872" w:rsidRPr="001F549A" w:rsidRDefault="00802872" w:rsidP="00423BD4">
      <w:pPr>
        <w:pStyle w:val="Nagwek2"/>
        <w:jc w:val="left"/>
        <w:rPr>
          <w:rFonts w:ascii="Times New Roman" w:hAnsi="Times New Roman"/>
          <w:sz w:val="22"/>
          <w:szCs w:val="22"/>
        </w:rPr>
      </w:pPr>
    </w:p>
    <w:p w:rsidR="00802872" w:rsidRDefault="008D5D35" w:rsidP="008D5D35">
      <w:pPr>
        <w:jc w:val="center"/>
        <w:rPr>
          <w:b/>
          <w:sz w:val="24"/>
          <w:szCs w:val="24"/>
        </w:rPr>
      </w:pPr>
      <w:r w:rsidRPr="008D5D35">
        <w:rPr>
          <w:b/>
          <w:sz w:val="24"/>
          <w:szCs w:val="24"/>
        </w:rPr>
        <w:t>Karta modułu/przedmiotu</w:t>
      </w:r>
    </w:p>
    <w:p w:rsidR="008D5D35" w:rsidRPr="008D5D35" w:rsidRDefault="008D5D35" w:rsidP="008D5D35">
      <w:pPr>
        <w:jc w:val="center"/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635"/>
        <w:gridCol w:w="633"/>
        <w:gridCol w:w="454"/>
        <w:gridCol w:w="1464"/>
        <w:gridCol w:w="1253"/>
      </w:tblGrid>
      <w:tr w:rsidR="00802872" w:rsidRPr="001F549A" w:rsidTr="0056426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02872" w:rsidRPr="001F549A" w:rsidRDefault="00802872" w:rsidP="00423BD4">
            <w:pPr>
              <w:ind w:left="113" w:right="113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Nazwa modułu (bloku przedmiotów): </w:t>
            </w:r>
          </w:p>
          <w:p w:rsidR="00667DB3" w:rsidRPr="001F549A" w:rsidRDefault="00667DB3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MECHANIKA TECHNICZNA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Kod modułu:</w:t>
            </w:r>
            <w:r w:rsidR="00954BCC" w:rsidRPr="001F549A">
              <w:rPr>
                <w:sz w:val="22"/>
                <w:szCs w:val="22"/>
              </w:rPr>
              <w:t xml:space="preserve">  B.</w:t>
            </w:r>
            <w:r w:rsidR="001F549A">
              <w:rPr>
                <w:sz w:val="22"/>
                <w:szCs w:val="22"/>
              </w:rPr>
              <w:t>6</w:t>
            </w:r>
          </w:p>
        </w:tc>
      </w:tr>
      <w:tr w:rsidR="00802872" w:rsidRPr="001F549A" w:rsidTr="0056426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02872" w:rsidRPr="001F549A" w:rsidRDefault="00802872" w:rsidP="00423BD4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802872" w:rsidRPr="001F549A" w:rsidRDefault="00802872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Nazwa przedmiotu: </w:t>
            </w:r>
          </w:p>
          <w:p w:rsidR="00802872" w:rsidRPr="001F549A" w:rsidRDefault="00667DB3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 xml:space="preserve">MECHANIKA TECHNICZNA </w:t>
            </w:r>
            <w:r w:rsidR="00D87EFA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Kod przedmiotu:</w:t>
            </w:r>
            <w:r w:rsidR="008D5D35">
              <w:rPr>
                <w:sz w:val="22"/>
                <w:szCs w:val="22"/>
              </w:rPr>
              <w:t>B.6.II</w:t>
            </w:r>
          </w:p>
        </w:tc>
      </w:tr>
      <w:tr w:rsidR="00802872" w:rsidRPr="001F549A" w:rsidTr="00564269">
        <w:trPr>
          <w:cantSplit/>
        </w:trPr>
        <w:tc>
          <w:tcPr>
            <w:tcW w:w="497" w:type="dxa"/>
            <w:vMerge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Nazwa jednostki prowadzącej przedmiot / moduł:</w:t>
            </w:r>
          </w:p>
          <w:p w:rsidR="00802872" w:rsidRPr="001F549A" w:rsidRDefault="00667DB3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802872" w:rsidRPr="001F549A" w:rsidTr="00564269">
        <w:trPr>
          <w:cantSplit/>
        </w:trPr>
        <w:tc>
          <w:tcPr>
            <w:tcW w:w="497" w:type="dxa"/>
            <w:vMerge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Nazwa kierunku:</w:t>
            </w:r>
          </w:p>
          <w:p w:rsidR="00802872" w:rsidRPr="001F549A" w:rsidRDefault="00667DB3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MECHANIKA I BUDOWA MASZYN</w:t>
            </w:r>
          </w:p>
        </w:tc>
      </w:tr>
      <w:tr w:rsidR="00802872" w:rsidRPr="001F549A" w:rsidTr="00564269">
        <w:trPr>
          <w:cantSplit/>
        </w:trPr>
        <w:tc>
          <w:tcPr>
            <w:tcW w:w="497" w:type="dxa"/>
            <w:vMerge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Forma studiów:</w:t>
            </w:r>
          </w:p>
          <w:p w:rsidR="00802872" w:rsidRPr="001F549A" w:rsidRDefault="00667DB3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Profil kształcenia:</w:t>
            </w:r>
          </w:p>
          <w:p w:rsidR="00802872" w:rsidRPr="001F549A" w:rsidRDefault="00667DB3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802872" w:rsidRDefault="008D5D35" w:rsidP="00423B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</w:p>
          <w:p w:rsidR="00667DB3" w:rsidRPr="008D5D35" w:rsidRDefault="008D5D35" w:rsidP="008D5D35">
            <w:pPr>
              <w:rPr>
                <w:b/>
                <w:sz w:val="22"/>
                <w:szCs w:val="22"/>
              </w:rPr>
            </w:pPr>
            <w:r w:rsidRPr="008D5D35">
              <w:rPr>
                <w:b/>
                <w:sz w:val="22"/>
                <w:szCs w:val="22"/>
              </w:rPr>
              <w:t>STUDIA I STOPNIA</w:t>
            </w:r>
          </w:p>
        </w:tc>
      </w:tr>
      <w:tr w:rsidR="00802872" w:rsidRPr="001F549A" w:rsidTr="00564269">
        <w:trPr>
          <w:cantSplit/>
        </w:trPr>
        <w:tc>
          <w:tcPr>
            <w:tcW w:w="497" w:type="dxa"/>
            <w:vMerge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Rok / semestr: </w:t>
            </w:r>
          </w:p>
          <w:p w:rsidR="00802872" w:rsidRPr="001F549A" w:rsidRDefault="008D5D35" w:rsidP="008065D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7718D6" w:rsidRPr="001F549A">
              <w:rPr>
                <w:b/>
                <w:sz w:val="22"/>
                <w:szCs w:val="22"/>
              </w:rPr>
              <w:t>/2</w:t>
            </w:r>
            <w:r w:rsidR="008065D4" w:rsidRPr="001F549A">
              <w:rPr>
                <w:b/>
                <w:strike/>
                <w:sz w:val="22"/>
                <w:szCs w:val="22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Status przedmiotu /modułu:</w:t>
            </w:r>
          </w:p>
          <w:p w:rsidR="00802872" w:rsidRPr="001F549A" w:rsidRDefault="00667DB3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Język przedmiotu / modułu:</w:t>
            </w:r>
          </w:p>
          <w:p w:rsidR="00802872" w:rsidRPr="001F549A" w:rsidRDefault="00667DB3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POLSKI</w:t>
            </w:r>
          </w:p>
        </w:tc>
      </w:tr>
      <w:tr w:rsidR="00802872" w:rsidRPr="001F549A" w:rsidTr="00564269">
        <w:trPr>
          <w:cantSplit/>
        </w:trPr>
        <w:tc>
          <w:tcPr>
            <w:tcW w:w="497" w:type="dxa"/>
            <w:vMerge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02872" w:rsidRPr="001F549A" w:rsidRDefault="00802872" w:rsidP="00B87EA5">
            <w:pPr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ćwiczenia</w:t>
            </w:r>
          </w:p>
        </w:tc>
        <w:tc>
          <w:tcPr>
            <w:tcW w:w="1635" w:type="dxa"/>
            <w:vAlign w:val="center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laboratorium</w:t>
            </w:r>
          </w:p>
        </w:tc>
        <w:tc>
          <w:tcPr>
            <w:tcW w:w="1087" w:type="dxa"/>
            <w:gridSpan w:val="2"/>
            <w:vAlign w:val="center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projekt</w:t>
            </w:r>
          </w:p>
        </w:tc>
        <w:tc>
          <w:tcPr>
            <w:tcW w:w="1464" w:type="dxa"/>
            <w:vAlign w:val="center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seminarium</w:t>
            </w:r>
          </w:p>
        </w:tc>
        <w:tc>
          <w:tcPr>
            <w:tcW w:w="1253" w:type="dxa"/>
            <w:vAlign w:val="center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inne </w:t>
            </w:r>
            <w:r w:rsidRPr="001F549A">
              <w:rPr>
                <w:sz w:val="22"/>
                <w:szCs w:val="22"/>
              </w:rPr>
              <w:br/>
              <w:t>(wpisać jakie)</w:t>
            </w:r>
          </w:p>
        </w:tc>
      </w:tr>
      <w:tr w:rsidR="00802872" w:rsidRPr="001F549A" w:rsidTr="00564269">
        <w:trPr>
          <w:cantSplit/>
        </w:trPr>
        <w:tc>
          <w:tcPr>
            <w:tcW w:w="497" w:type="dxa"/>
            <w:vMerge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802872" w:rsidRPr="001F549A" w:rsidRDefault="00802872" w:rsidP="00A03E84">
            <w:pPr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802872" w:rsidRPr="00EF56A8" w:rsidRDefault="00A03E84" w:rsidP="008065D4">
            <w:pPr>
              <w:jc w:val="center"/>
              <w:rPr>
                <w:b/>
                <w:sz w:val="22"/>
                <w:szCs w:val="22"/>
              </w:rPr>
            </w:pPr>
            <w:r w:rsidRPr="00EF56A8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802872" w:rsidRPr="00EF56A8" w:rsidRDefault="00A03E84" w:rsidP="00A03E84">
            <w:pPr>
              <w:jc w:val="center"/>
              <w:rPr>
                <w:b/>
                <w:sz w:val="22"/>
                <w:szCs w:val="22"/>
              </w:rPr>
            </w:pPr>
            <w:r w:rsidRPr="00EF56A8">
              <w:rPr>
                <w:b/>
                <w:sz w:val="22"/>
                <w:szCs w:val="22"/>
              </w:rPr>
              <w:t>2</w:t>
            </w:r>
            <w:r w:rsidR="00EF56A8" w:rsidRPr="00EF56A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635" w:type="dxa"/>
            <w:vAlign w:val="center"/>
          </w:tcPr>
          <w:p w:rsidR="00802872" w:rsidRPr="001F549A" w:rsidRDefault="00667DB3" w:rsidP="009C7B6E">
            <w:pPr>
              <w:jc w:val="center"/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087" w:type="dxa"/>
            <w:gridSpan w:val="2"/>
            <w:vAlign w:val="center"/>
          </w:tcPr>
          <w:p w:rsidR="00802872" w:rsidRPr="001F549A" w:rsidRDefault="00667DB3" w:rsidP="009C7B6E">
            <w:pPr>
              <w:jc w:val="center"/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464" w:type="dxa"/>
            <w:vAlign w:val="center"/>
          </w:tcPr>
          <w:p w:rsidR="00802872" w:rsidRPr="001F549A" w:rsidRDefault="00667DB3" w:rsidP="009C7B6E">
            <w:pPr>
              <w:jc w:val="center"/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53" w:type="dxa"/>
            <w:vAlign w:val="center"/>
          </w:tcPr>
          <w:p w:rsidR="00802872" w:rsidRPr="001F549A" w:rsidRDefault="00667DB3" w:rsidP="009C7B6E">
            <w:pPr>
              <w:jc w:val="center"/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-</w:t>
            </w:r>
          </w:p>
        </w:tc>
      </w:tr>
    </w:tbl>
    <w:p w:rsidR="00802872" w:rsidRPr="001F549A" w:rsidRDefault="00802872" w:rsidP="00423BD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43"/>
        <w:gridCol w:w="7065"/>
      </w:tblGrid>
      <w:tr w:rsidR="00802872" w:rsidRPr="001F549A" w:rsidTr="00845A31">
        <w:tc>
          <w:tcPr>
            <w:tcW w:w="2943" w:type="dxa"/>
            <w:tcBorders>
              <w:top w:val="single" w:sz="12" w:space="0" w:color="auto"/>
            </w:tcBorders>
            <w:vAlign w:val="center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Koordynator przedmiotu / modułu</w:t>
            </w:r>
          </w:p>
          <w:p w:rsidR="00802872" w:rsidRPr="001F549A" w:rsidRDefault="00802872" w:rsidP="00423BD4">
            <w:pPr>
              <w:rPr>
                <w:sz w:val="22"/>
                <w:szCs w:val="22"/>
              </w:rPr>
            </w:pPr>
          </w:p>
        </w:tc>
        <w:tc>
          <w:tcPr>
            <w:tcW w:w="7065" w:type="dxa"/>
            <w:tcBorders>
              <w:top w:val="single" w:sz="12" w:space="0" w:color="auto"/>
            </w:tcBorders>
            <w:vAlign w:val="center"/>
          </w:tcPr>
          <w:p w:rsidR="00802872" w:rsidRPr="001F549A" w:rsidRDefault="00B41BAE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prof. dr hab. inż. Zbigniew Walczyk</w:t>
            </w:r>
          </w:p>
        </w:tc>
      </w:tr>
      <w:tr w:rsidR="00802872" w:rsidRPr="001F549A" w:rsidTr="00845A31">
        <w:tc>
          <w:tcPr>
            <w:tcW w:w="2943" w:type="dxa"/>
            <w:vAlign w:val="center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Prowadzący zajęcia</w:t>
            </w:r>
          </w:p>
          <w:p w:rsidR="00802872" w:rsidRPr="001F549A" w:rsidRDefault="00802872" w:rsidP="00423BD4">
            <w:pPr>
              <w:rPr>
                <w:sz w:val="22"/>
                <w:szCs w:val="22"/>
              </w:rPr>
            </w:pPr>
          </w:p>
        </w:tc>
        <w:tc>
          <w:tcPr>
            <w:tcW w:w="7065" w:type="dxa"/>
            <w:vAlign w:val="center"/>
          </w:tcPr>
          <w:p w:rsidR="00C83A49" w:rsidRPr="001F549A" w:rsidRDefault="00C83A49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prof. dr hab. inż. Zbigniew Walczyk,</w:t>
            </w:r>
            <w:r w:rsidR="00804440" w:rsidRPr="001F549A">
              <w:rPr>
                <w:b/>
                <w:sz w:val="22"/>
                <w:szCs w:val="22"/>
              </w:rPr>
              <w:t xml:space="preserve"> </w:t>
            </w:r>
            <w:r w:rsidRPr="001F549A">
              <w:rPr>
                <w:b/>
                <w:sz w:val="22"/>
                <w:szCs w:val="22"/>
              </w:rPr>
              <w:t xml:space="preserve">mgr inż. Michał </w:t>
            </w:r>
            <w:proofErr w:type="spellStart"/>
            <w:r w:rsidRPr="001F549A">
              <w:rPr>
                <w:b/>
                <w:sz w:val="22"/>
                <w:szCs w:val="22"/>
              </w:rPr>
              <w:t>Staszkun</w:t>
            </w:r>
            <w:proofErr w:type="spellEnd"/>
          </w:p>
        </w:tc>
      </w:tr>
      <w:tr w:rsidR="00802872" w:rsidRPr="001F549A" w:rsidTr="00845A31">
        <w:tc>
          <w:tcPr>
            <w:tcW w:w="2943" w:type="dxa"/>
            <w:vAlign w:val="center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Cel przedmiotu / modułu</w:t>
            </w:r>
          </w:p>
          <w:p w:rsidR="00802872" w:rsidRPr="001F549A" w:rsidRDefault="00802872" w:rsidP="00423BD4">
            <w:pPr>
              <w:rPr>
                <w:sz w:val="22"/>
                <w:szCs w:val="22"/>
              </w:rPr>
            </w:pPr>
          </w:p>
        </w:tc>
        <w:tc>
          <w:tcPr>
            <w:tcW w:w="7065" w:type="dxa"/>
            <w:vAlign w:val="center"/>
          </w:tcPr>
          <w:p w:rsidR="008040FE" w:rsidRPr="002F43B4" w:rsidRDefault="008040FE" w:rsidP="008040FE">
            <w:pPr>
              <w:rPr>
                <w:sz w:val="22"/>
                <w:szCs w:val="22"/>
              </w:rPr>
            </w:pPr>
            <w:r w:rsidRPr="002F43B4">
              <w:rPr>
                <w:sz w:val="22"/>
                <w:szCs w:val="22"/>
              </w:rPr>
              <w:t xml:space="preserve">Celem wykładu jest  przedstawienie i wyjaśnianie studentowi niezbędnych ogólnych teoretycznych podstaw dynamiki dających mu możliwości  zrozumienia funkcjonowania urządzeń mechanicznych (zagadnienia teorii maszyn i mechanizmów) oraz leżące u podstaw metod ich konstruowania </w:t>
            </w:r>
            <w:r>
              <w:rPr>
                <w:sz w:val="22"/>
                <w:szCs w:val="22"/>
              </w:rPr>
              <w:br/>
            </w:r>
            <w:r w:rsidRPr="002F43B4">
              <w:rPr>
                <w:sz w:val="22"/>
                <w:szCs w:val="22"/>
              </w:rPr>
              <w:t>i eksploatacji.</w:t>
            </w:r>
          </w:p>
          <w:p w:rsidR="008040FE" w:rsidRPr="002F43B4" w:rsidRDefault="008040FE" w:rsidP="008040FE">
            <w:pPr>
              <w:spacing w:before="120"/>
              <w:rPr>
                <w:sz w:val="22"/>
                <w:szCs w:val="22"/>
              </w:rPr>
            </w:pPr>
            <w:r w:rsidRPr="002F43B4">
              <w:rPr>
                <w:sz w:val="22"/>
                <w:szCs w:val="22"/>
              </w:rPr>
              <w:t>Wykład  obejmuje zagadnienia dynamiki punktu materialnego, układu punktów materialnych i ciała sztywnego.</w:t>
            </w:r>
          </w:p>
          <w:p w:rsidR="00B46AB3" w:rsidRPr="001F549A" w:rsidRDefault="00CD53B1" w:rsidP="00CD53B1">
            <w:pPr>
              <w:spacing w:before="120" w:after="120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Celem ćwiczeń audytoryjnych jest nauczenie studentów  </w:t>
            </w:r>
            <w:r w:rsidR="007B0D5F" w:rsidRPr="001F549A">
              <w:rPr>
                <w:sz w:val="22"/>
                <w:szCs w:val="22"/>
              </w:rPr>
              <w:t xml:space="preserve">rozwiązywania zadań </w:t>
            </w:r>
            <w:r w:rsidR="006A344C" w:rsidRPr="001F549A">
              <w:rPr>
                <w:sz w:val="22"/>
                <w:szCs w:val="22"/>
              </w:rPr>
              <w:t xml:space="preserve"> w zakresie problemów będących przedmiotem wykładu</w:t>
            </w:r>
            <w:r w:rsidR="007B0D5F" w:rsidRPr="001F549A">
              <w:rPr>
                <w:sz w:val="22"/>
                <w:szCs w:val="22"/>
              </w:rPr>
              <w:t>.</w:t>
            </w:r>
          </w:p>
        </w:tc>
      </w:tr>
      <w:tr w:rsidR="00802872" w:rsidRPr="001F549A" w:rsidTr="00845A31">
        <w:tc>
          <w:tcPr>
            <w:tcW w:w="2943" w:type="dxa"/>
            <w:tcBorders>
              <w:bottom w:val="single" w:sz="12" w:space="0" w:color="auto"/>
            </w:tcBorders>
            <w:vAlign w:val="center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Wymagania wstępne</w:t>
            </w:r>
          </w:p>
          <w:p w:rsidR="00802872" w:rsidRPr="001F549A" w:rsidRDefault="00802872" w:rsidP="00423BD4">
            <w:pPr>
              <w:rPr>
                <w:sz w:val="22"/>
                <w:szCs w:val="22"/>
              </w:rPr>
            </w:pPr>
          </w:p>
        </w:tc>
        <w:tc>
          <w:tcPr>
            <w:tcW w:w="7065" w:type="dxa"/>
            <w:tcBorders>
              <w:bottom w:val="single" w:sz="12" w:space="0" w:color="auto"/>
            </w:tcBorders>
            <w:vAlign w:val="center"/>
          </w:tcPr>
          <w:p w:rsidR="00802872" w:rsidRPr="001F549A" w:rsidRDefault="00EC32E0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Podstawowa znajomość algebry liniowej w zakresie rachunku macierzowego </w:t>
            </w:r>
            <w:r w:rsidR="00494819" w:rsidRPr="001F549A">
              <w:rPr>
                <w:sz w:val="22"/>
                <w:szCs w:val="22"/>
              </w:rPr>
              <w:br/>
            </w:r>
            <w:r w:rsidRPr="001F549A">
              <w:rPr>
                <w:sz w:val="22"/>
                <w:szCs w:val="22"/>
              </w:rPr>
              <w:t>i układów równań algebraicznych. Szczegółowe znajomość algebry wektorów. Elementarna znajomość analizy funkcji jednej zmiennej (rachunek różniczkowy i całkowy).</w:t>
            </w:r>
          </w:p>
        </w:tc>
      </w:tr>
    </w:tbl>
    <w:p w:rsidR="006C3D36" w:rsidRPr="001F549A" w:rsidRDefault="006C3D36" w:rsidP="00423BD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802872" w:rsidRPr="001F549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02872" w:rsidRPr="001F549A" w:rsidRDefault="00802872" w:rsidP="000A6B14">
            <w:pPr>
              <w:jc w:val="center"/>
              <w:rPr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EFEKTY KSZTAŁCENIA</w:t>
            </w:r>
          </w:p>
        </w:tc>
      </w:tr>
      <w:tr w:rsidR="00802872" w:rsidRPr="001F549A" w:rsidTr="00564269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02872" w:rsidRPr="001F549A" w:rsidRDefault="00802872" w:rsidP="006C3D36">
            <w:pPr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02872" w:rsidRPr="001F549A" w:rsidRDefault="00802872" w:rsidP="00804440">
            <w:pPr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02872" w:rsidRPr="001F549A" w:rsidRDefault="00802872" w:rsidP="006C3D36">
            <w:pPr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Odniesienie do efektów dla </w:t>
            </w:r>
            <w:r w:rsidRPr="0067320D">
              <w:rPr>
                <w:sz w:val="22"/>
                <w:szCs w:val="22"/>
              </w:rPr>
              <w:t>kierunku</w:t>
            </w:r>
          </w:p>
        </w:tc>
      </w:tr>
      <w:tr w:rsidR="00AB777F" w:rsidRPr="001F549A" w:rsidTr="006732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7F" w:rsidRPr="00817A17" w:rsidRDefault="003124D3" w:rsidP="00AB777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17A17">
              <w:rPr>
                <w:sz w:val="22"/>
                <w:szCs w:val="22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777F" w:rsidRPr="00817A17" w:rsidRDefault="00E366BB" w:rsidP="00AB7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i rozumie </w:t>
            </w:r>
            <w:r w:rsidR="00AB777F" w:rsidRPr="00817A17">
              <w:rPr>
                <w:sz w:val="22"/>
                <w:szCs w:val="22"/>
              </w:rPr>
              <w:t xml:space="preserve"> zasady Newtona oraz zasadę </w:t>
            </w:r>
            <w:proofErr w:type="spellStart"/>
            <w:r w:rsidR="00AB777F" w:rsidRPr="00817A17">
              <w:rPr>
                <w:sz w:val="22"/>
                <w:szCs w:val="22"/>
              </w:rPr>
              <w:t>d”Alamberta</w:t>
            </w:r>
            <w:proofErr w:type="spellEnd"/>
            <w:r w:rsidR="00AB777F" w:rsidRPr="00817A17">
              <w:rPr>
                <w:sz w:val="22"/>
                <w:szCs w:val="22"/>
              </w:rPr>
              <w:t>, potrafi je szeroko omówić i podać najważniejsze wnioski z nich płynące (w tym koncepcję układu inercjalnego i  istotę transformacji Galileusza).  Potrafi sformułować i omówić szczegółowo  klasyczne prawo powszechnej grawitacji.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B777F" w:rsidRPr="00817A17" w:rsidRDefault="00AB777F" w:rsidP="00AE2DE1">
            <w:pPr>
              <w:spacing w:before="60"/>
              <w:jc w:val="center"/>
              <w:rPr>
                <w:sz w:val="22"/>
                <w:szCs w:val="22"/>
              </w:rPr>
            </w:pPr>
            <w:r w:rsidRPr="00817A17">
              <w:rPr>
                <w:sz w:val="22"/>
                <w:szCs w:val="22"/>
              </w:rPr>
              <w:t>K1</w:t>
            </w:r>
            <w:r w:rsidR="00AE2DE1">
              <w:rPr>
                <w:sz w:val="22"/>
                <w:szCs w:val="22"/>
              </w:rPr>
              <w:t>W</w:t>
            </w:r>
            <w:r w:rsidRPr="00817A17">
              <w:rPr>
                <w:sz w:val="22"/>
                <w:szCs w:val="22"/>
              </w:rPr>
              <w:t>_W06</w:t>
            </w:r>
          </w:p>
        </w:tc>
      </w:tr>
      <w:tr w:rsidR="00AB777F" w:rsidRPr="001F549A" w:rsidTr="006732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7F" w:rsidRPr="00817A17" w:rsidRDefault="003124D3" w:rsidP="00AB777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17A17">
              <w:rPr>
                <w:sz w:val="22"/>
                <w:szCs w:val="22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777F" w:rsidRPr="00817A17" w:rsidRDefault="00E366BB" w:rsidP="00E366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i m</w:t>
            </w:r>
            <w:r w:rsidR="00AB777F" w:rsidRPr="00817A17">
              <w:rPr>
                <w:sz w:val="22"/>
                <w:szCs w:val="22"/>
              </w:rPr>
              <w:t xml:space="preserve">a </w:t>
            </w:r>
            <w:r>
              <w:rPr>
                <w:sz w:val="22"/>
                <w:szCs w:val="22"/>
              </w:rPr>
              <w:t xml:space="preserve"> szczegółowe</w:t>
            </w:r>
            <w:r w:rsidR="00AB777F" w:rsidRPr="00817A17">
              <w:rPr>
                <w:sz w:val="22"/>
                <w:szCs w:val="22"/>
              </w:rPr>
              <w:t xml:space="preserve"> zrozumienie  praw rządzących zmianą i zachowaniem pędu i krętu</w:t>
            </w:r>
            <w:r>
              <w:rPr>
                <w:sz w:val="22"/>
                <w:szCs w:val="22"/>
              </w:rPr>
              <w:t xml:space="preserve"> w przypadku </w:t>
            </w:r>
            <w:r w:rsidR="00AB777F" w:rsidRPr="00817A17">
              <w:rPr>
                <w:sz w:val="22"/>
                <w:szCs w:val="22"/>
              </w:rPr>
              <w:t xml:space="preserve"> układu punktów materialnych i</w:t>
            </w:r>
            <w:r>
              <w:rPr>
                <w:sz w:val="22"/>
                <w:szCs w:val="22"/>
              </w:rPr>
              <w:t xml:space="preserve"> ogólne w przypadku</w:t>
            </w:r>
            <w:r w:rsidR="00AB777F" w:rsidRPr="00817A17">
              <w:rPr>
                <w:sz w:val="22"/>
                <w:szCs w:val="22"/>
              </w:rPr>
              <w:t xml:space="preserve"> ciała sztywnego. Potrafi je szeroko skomentować podając przykłady.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B777F" w:rsidRPr="00817A17" w:rsidRDefault="00AB777F" w:rsidP="00AE2DE1">
            <w:pPr>
              <w:spacing w:before="60"/>
              <w:jc w:val="center"/>
              <w:rPr>
                <w:sz w:val="22"/>
                <w:szCs w:val="22"/>
              </w:rPr>
            </w:pPr>
            <w:r w:rsidRPr="00817A17">
              <w:rPr>
                <w:sz w:val="22"/>
                <w:szCs w:val="22"/>
              </w:rPr>
              <w:t>K1</w:t>
            </w:r>
            <w:r w:rsidR="00AE2DE1">
              <w:rPr>
                <w:sz w:val="22"/>
                <w:szCs w:val="22"/>
              </w:rPr>
              <w:t>W</w:t>
            </w:r>
            <w:r w:rsidRPr="00817A17">
              <w:rPr>
                <w:sz w:val="22"/>
                <w:szCs w:val="22"/>
              </w:rPr>
              <w:t>_W06</w:t>
            </w:r>
          </w:p>
        </w:tc>
      </w:tr>
      <w:tr w:rsidR="00AB777F" w:rsidRPr="001F549A" w:rsidTr="006732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7F" w:rsidRPr="00817A17" w:rsidRDefault="003124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17A17">
              <w:rPr>
                <w:sz w:val="22"/>
                <w:szCs w:val="22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777F" w:rsidRPr="00817A17" w:rsidRDefault="00E366BB" w:rsidP="00AB77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i rozumie</w:t>
            </w:r>
            <w:r w:rsidR="00AB777F" w:rsidRPr="00817A17">
              <w:rPr>
                <w:sz w:val="22"/>
                <w:szCs w:val="22"/>
              </w:rPr>
              <w:t xml:space="preserve"> podstawowe prawa rządzące zmianą energii kinetycznej i mechanicznej oraz prawo zachowania tej ostatniej</w:t>
            </w:r>
            <w:r>
              <w:rPr>
                <w:sz w:val="22"/>
                <w:szCs w:val="22"/>
              </w:rPr>
              <w:t>: szczegółowo</w:t>
            </w:r>
            <w:r w:rsidR="00AB777F" w:rsidRPr="00817A17">
              <w:rPr>
                <w:sz w:val="22"/>
                <w:szCs w:val="22"/>
              </w:rPr>
              <w:t xml:space="preserve">  w przypadkach układu punktów materialnych i</w:t>
            </w:r>
            <w:r>
              <w:rPr>
                <w:sz w:val="22"/>
                <w:szCs w:val="22"/>
              </w:rPr>
              <w:t xml:space="preserve"> ogólnie w przypadku</w:t>
            </w:r>
            <w:r w:rsidR="00AB777F" w:rsidRPr="00817A17">
              <w:rPr>
                <w:sz w:val="22"/>
                <w:szCs w:val="22"/>
              </w:rPr>
              <w:t xml:space="preserve"> ciała sztywnego.  Potrafi je szeroko skomentować podając przykłady.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B777F" w:rsidRPr="00817A17" w:rsidRDefault="00AB777F" w:rsidP="00AE2DE1">
            <w:pPr>
              <w:spacing w:before="60"/>
              <w:jc w:val="center"/>
              <w:rPr>
                <w:sz w:val="22"/>
                <w:szCs w:val="22"/>
              </w:rPr>
            </w:pPr>
            <w:r w:rsidRPr="00817A17">
              <w:rPr>
                <w:sz w:val="22"/>
                <w:szCs w:val="22"/>
              </w:rPr>
              <w:t>K1</w:t>
            </w:r>
            <w:r w:rsidR="00AE2DE1">
              <w:rPr>
                <w:sz w:val="22"/>
                <w:szCs w:val="22"/>
              </w:rPr>
              <w:t>W</w:t>
            </w:r>
            <w:r w:rsidRPr="00817A17">
              <w:rPr>
                <w:sz w:val="22"/>
                <w:szCs w:val="22"/>
              </w:rPr>
              <w:t>_W06</w:t>
            </w:r>
          </w:p>
        </w:tc>
      </w:tr>
      <w:tr w:rsidR="00AB777F" w:rsidRPr="001F549A" w:rsidTr="006732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7F" w:rsidRPr="00817A17" w:rsidRDefault="003124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17A17">
              <w:rPr>
                <w:sz w:val="22"/>
                <w:szCs w:val="22"/>
              </w:rPr>
              <w:t xml:space="preserve"> 4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777F" w:rsidRPr="00817A17" w:rsidRDefault="00E366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 i rozumie</w:t>
            </w:r>
            <w:bookmarkStart w:id="0" w:name="_GoBack"/>
            <w:bookmarkEnd w:id="0"/>
            <w:r w:rsidR="00AB777F" w:rsidRPr="00817A17">
              <w:rPr>
                <w:sz w:val="22"/>
                <w:szCs w:val="22"/>
              </w:rPr>
              <w:t xml:space="preserve"> w szczegółach dynamikę ciała sztywnego ruchu obrotowym dookoła stałej osi.  Rozumie jakie warunki i dlaczego muszą być spełnione aby ciało w takim ruchu było wyrównoważone.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B777F" w:rsidRPr="00817A17" w:rsidRDefault="00AB777F" w:rsidP="00AE2DE1">
            <w:pPr>
              <w:spacing w:before="60"/>
              <w:jc w:val="center"/>
              <w:rPr>
                <w:sz w:val="22"/>
                <w:szCs w:val="22"/>
              </w:rPr>
            </w:pPr>
            <w:r w:rsidRPr="00817A17">
              <w:rPr>
                <w:sz w:val="22"/>
                <w:szCs w:val="22"/>
              </w:rPr>
              <w:t>K1</w:t>
            </w:r>
            <w:r w:rsidR="00AE2DE1">
              <w:rPr>
                <w:sz w:val="22"/>
                <w:szCs w:val="22"/>
              </w:rPr>
              <w:t>W</w:t>
            </w:r>
            <w:r w:rsidRPr="00817A17">
              <w:rPr>
                <w:sz w:val="22"/>
                <w:szCs w:val="22"/>
              </w:rPr>
              <w:t>_W06</w:t>
            </w:r>
          </w:p>
        </w:tc>
      </w:tr>
      <w:tr w:rsidR="00AB777F" w:rsidRPr="001F549A" w:rsidTr="006732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7F" w:rsidRPr="00817A17" w:rsidRDefault="003124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17A17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777F" w:rsidRPr="00817A17" w:rsidRDefault="00AB777F">
            <w:pPr>
              <w:rPr>
                <w:sz w:val="22"/>
                <w:szCs w:val="22"/>
              </w:rPr>
            </w:pPr>
            <w:r w:rsidRPr="00817A17">
              <w:rPr>
                <w:sz w:val="22"/>
                <w:szCs w:val="22"/>
              </w:rPr>
              <w:t xml:space="preserve">Potrafi obliczyć prędkości i przyspieszenia  punktów ciała sztywnego podczas dowolnie zadanego jego ruchu oraz  prędkości i przyśpieszenia punktu materialnego w ruchu złożonym.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B777F" w:rsidRPr="00817A17" w:rsidRDefault="00AB777F" w:rsidP="00AE2DE1">
            <w:pPr>
              <w:spacing w:before="60"/>
              <w:jc w:val="center"/>
              <w:rPr>
                <w:sz w:val="22"/>
                <w:szCs w:val="22"/>
              </w:rPr>
            </w:pPr>
            <w:r w:rsidRPr="00817A17">
              <w:rPr>
                <w:sz w:val="22"/>
                <w:szCs w:val="22"/>
              </w:rPr>
              <w:t>K1</w:t>
            </w:r>
            <w:r w:rsidR="00AE2DE1">
              <w:rPr>
                <w:sz w:val="22"/>
                <w:szCs w:val="22"/>
              </w:rPr>
              <w:t>W</w:t>
            </w:r>
            <w:r w:rsidRPr="00817A17">
              <w:rPr>
                <w:sz w:val="22"/>
                <w:szCs w:val="22"/>
              </w:rPr>
              <w:t>_U12</w:t>
            </w:r>
          </w:p>
        </w:tc>
      </w:tr>
      <w:tr w:rsidR="00AB777F" w:rsidRPr="001F549A" w:rsidTr="006732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7F" w:rsidRPr="00817A17" w:rsidRDefault="003124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17A17">
              <w:rPr>
                <w:sz w:val="22"/>
                <w:szCs w:val="22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777F" w:rsidRPr="00817A17" w:rsidRDefault="00AB777F">
            <w:pPr>
              <w:rPr>
                <w:sz w:val="22"/>
                <w:szCs w:val="22"/>
              </w:rPr>
            </w:pPr>
            <w:r w:rsidRPr="00817A17">
              <w:rPr>
                <w:sz w:val="22"/>
                <w:szCs w:val="22"/>
              </w:rPr>
              <w:t>Dla prostych układów mechanicznych takich jak: punkt materialny i ciało sztywne potrafi obliczyć wartości sił czynnych dla prostych zagadnień dynamiki i ułożyć równania ruchu tych układów oraz je rozwiązać dla odwrotnych zagadnień dynamiki.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B777F" w:rsidRPr="00817A17" w:rsidRDefault="00AB777F" w:rsidP="00AB777F">
            <w:pPr>
              <w:spacing w:before="60"/>
              <w:jc w:val="center"/>
              <w:rPr>
                <w:sz w:val="22"/>
                <w:szCs w:val="22"/>
              </w:rPr>
            </w:pPr>
          </w:p>
          <w:p w:rsidR="00AB777F" w:rsidRPr="00817A17" w:rsidRDefault="00AB777F" w:rsidP="00AE2DE1">
            <w:pPr>
              <w:spacing w:before="60"/>
              <w:jc w:val="center"/>
              <w:rPr>
                <w:sz w:val="22"/>
                <w:szCs w:val="22"/>
              </w:rPr>
            </w:pPr>
            <w:r w:rsidRPr="00817A17">
              <w:rPr>
                <w:sz w:val="22"/>
                <w:szCs w:val="22"/>
              </w:rPr>
              <w:t>K1</w:t>
            </w:r>
            <w:r w:rsidR="00AE2DE1">
              <w:rPr>
                <w:sz w:val="22"/>
                <w:szCs w:val="22"/>
              </w:rPr>
              <w:t>W</w:t>
            </w:r>
            <w:r w:rsidRPr="00817A17">
              <w:rPr>
                <w:sz w:val="22"/>
                <w:szCs w:val="22"/>
              </w:rPr>
              <w:t>_U12</w:t>
            </w:r>
          </w:p>
        </w:tc>
      </w:tr>
      <w:tr w:rsidR="00AB777F" w:rsidRPr="001F549A" w:rsidTr="0067320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7F" w:rsidRPr="00817A17" w:rsidRDefault="003124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17A17">
              <w:rPr>
                <w:sz w:val="22"/>
                <w:szCs w:val="22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777F" w:rsidRPr="00817A17" w:rsidRDefault="00AB777F">
            <w:pPr>
              <w:rPr>
                <w:sz w:val="22"/>
                <w:szCs w:val="22"/>
              </w:rPr>
            </w:pPr>
            <w:r w:rsidRPr="00817A17">
              <w:rPr>
                <w:sz w:val="22"/>
                <w:szCs w:val="22"/>
              </w:rPr>
              <w:t>Potrafi zastosować prawa zachowania pędu, krętu, energii mechanicznej dla prostych układów mechanicznych.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B777F" w:rsidRPr="00817A17" w:rsidRDefault="00AB777F" w:rsidP="00AE2DE1">
            <w:pPr>
              <w:spacing w:before="60"/>
              <w:jc w:val="center"/>
              <w:rPr>
                <w:sz w:val="22"/>
                <w:szCs w:val="22"/>
              </w:rPr>
            </w:pPr>
            <w:r w:rsidRPr="00817A17">
              <w:rPr>
                <w:sz w:val="22"/>
                <w:szCs w:val="22"/>
              </w:rPr>
              <w:t>K1</w:t>
            </w:r>
            <w:r w:rsidR="00AE2DE1">
              <w:rPr>
                <w:sz w:val="22"/>
                <w:szCs w:val="22"/>
              </w:rPr>
              <w:t>W</w:t>
            </w:r>
            <w:r w:rsidRPr="00817A17">
              <w:rPr>
                <w:sz w:val="22"/>
                <w:szCs w:val="22"/>
              </w:rPr>
              <w:t>_U12</w:t>
            </w:r>
          </w:p>
        </w:tc>
      </w:tr>
      <w:tr w:rsidR="00AB777F" w:rsidRPr="001F549A" w:rsidTr="00AB77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B777F" w:rsidRPr="00817A17" w:rsidRDefault="003124D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17A17">
              <w:rPr>
                <w:sz w:val="22"/>
                <w:szCs w:val="22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AB777F" w:rsidRPr="00817A17" w:rsidRDefault="00AB777F">
            <w:pPr>
              <w:rPr>
                <w:sz w:val="22"/>
                <w:szCs w:val="22"/>
              </w:rPr>
            </w:pPr>
            <w:r w:rsidRPr="00817A17">
              <w:rPr>
                <w:sz w:val="22"/>
                <w:szCs w:val="22"/>
              </w:rPr>
              <w:t>Potrafi obliczać masowe momenty bezwładności układu punktów materialnych i ciał sztywnych.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B777F" w:rsidRPr="00817A17" w:rsidRDefault="00AB777F">
            <w:pPr>
              <w:spacing w:before="60"/>
              <w:jc w:val="center"/>
              <w:rPr>
                <w:sz w:val="22"/>
                <w:szCs w:val="22"/>
              </w:rPr>
            </w:pPr>
            <w:r w:rsidRPr="00817A17">
              <w:rPr>
                <w:sz w:val="22"/>
                <w:szCs w:val="22"/>
              </w:rPr>
              <w:t>K1</w:t>
            </w:r>
            <w:r w:rsidR="00AE2DE1">
              <w:rPr>
                <w:sz w:val="22"/>
                <w:szCs w:val="22"/>
              </w:rPr>
              <w:t>W</w:t>
            </w:r>
            <w:r w:rsidRPr="00817A17">
              <w:rPr>
                <w:sz w:val="22"/>
                <w:szCs w:val="22"/>
              </w:rPr>
              <w:t>_U12</w:t>
            </w:r>
          </w:p>
          <w:p w:rsidR="00AB777F" w:rsidRPr="00817A17" w:rsidRDefault="00AB777F" w:rsidP="00AE2DE1">
            <w:pPr>
              <w:spacing w:before="60"/>
              <w:jc w:val="center"/>
              <w:rPr>
                <w:sz w:val="22"/>
                <w:szCs w:val="22"/>
              </w:rPr>
            </w:pPr>
            <w:r w:rsidRPr="00817A17">
              <w:rPr>
                <w:sz w:val="22"/>
                <w:szCs w:val="22"/>
              </w:rPr>
              <w:t>K1</w:t>
            </w:r>
            <w:r w:rsidR="00AE2DE1">
              <w:rPr>
                <w:sz w:val="22"/>
                <w:szCs w:val="22"/>
              </w:rPr>
              <w:t>W</w:t>
            </w:r>
            <w:r w:rsidRPr="00817A17">
              <w:rPr>
                <w:sz w:val="22"/>
                <w:szCs w:val="22"/>
              </w:rPr>
              <w:t>_U14</w:t>
            </w:r>
          </w:p>
        </w:tc>
      </w:tr>
    </w:tbl>
    <w:p w:rsidR="00802872" w:rsidRPr="001F549A" w:rsidRDefault="00802872" w:rsidP="00423BD4">
      <w:pPr>
        <w:rPr>
          <w:sz w:val="22"/>
          <w:szCs w:val="22"/>
        </w:rPr>
      </w:pPr>
    </w:p>
    <w:tbl>
      <w:tblPr>
        <w:tblW w:w="10184" w:type="dxa"/>
        <w:tblInd w:w="-214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184"/>
      </w:tblGrid>
      <w:tr w:rsidR="00802872" w:rsidRPr="001F549A" w:rsidTr="00F03BE4">
        <w:tc>
          <w:tcPr>
            <w:tcW w:w="10184" w:type="dxa"/>
            <w:vAlign w:val="center"/>
          </w:tcPr>
          <w:p w:rsidR="00802872" w:rsidRPr="001F549A" w:rsidRDefault="00802872" w:rsidP="00804440">
            <w:pPr>
              <w:jc w:val="center"/>
              <w:rPr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TREŚCI PROGRAMOWE</w:t>
            </w:r>
          </w:p>
        </w:tc>
      </w:tr>
      <w:tr w:rsidR="00802872" w:rsidRPr="001F549A" w:rsidTr="00F03BE4">
        <w:tc>
          <w:tcPr>
            <w:tcW w:w="10184" w:type="dxa"/>
            <w:shd w:val="pct15" w:color="auto" w:fill="FFFFFF"/>
          </w:tcPr>
          <w:p w:rsidR="00802872" w:rsidRPr="001F549A" w:rsidRDefault="00802872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Wykład</w:t>
            </w:r>
          </w:p>
        </w:tc>
      </w:tr>
      <w:tr w:rsidR="00802872" w:rsidRPr="001F549A" w:rsidTr="00F03BE4">
        <w:tc>
          <w:tcPr>
            <w:tcW w:w="10184" w:type="dxa"/>
          </w:tcPr>
          <w:p w:rsidR="00A82400" w:rsidRPr="003124D3" w:rsidRDefault="00A03E84" w:rsidP="00A82400">
            <w:pPr>
              <w:spacing w:before="120"/>
              <w:rPr>
                <w:sz w:val="22"/>
                <w:szCs w:val="22"/>
              </w:rPr>
            </w:pPr>
            <w:r w:rsidRPr="003124D3">
              <w:rPr>
                <w:b/>
                <w:sz w:val="22"/>
                <w:szCs w:val="22"/>
              </w:rPr>
              <w:t>DYNAMIKA</w:t>
            </w:r>
            <w:r w:rsidR="00A82400" w:rsidRPr="003124D3">
              <w:rPr>
                <w:b/>
                <w:sz w:val="22"/>
                <w:szCs w:val="22"/>
              </w:rPr>
              <w:t>:</w:t>
            </w:r>
            <w:r w:rsidR="00A82400" w:rsidRPr="003124D3">
              <w:rPr>
                <w:sz w:val="22"/>
                <w:szCs w:val="22"/>
              </w:rPr>
              <w:t xml:space="preserve"> </w:t>
            </w:r>
          </w:p>
          <w:p w:rsidR="00A82400" w:rsidRPr="003124D3" w:rsidRDefault="00A82400" w:rsidP="00A82400">
            <w:pPr>
              <w:pStyle w:val="Akapitzlist"/>
              <w:numPr>
                <w:ilvl w:val="0"/>
                <w:numId w:val="21"/>
              </w:numPr>
              <w:ind w:left="355" w:hanging="284"/>
              <w:rPr>
                <w:sz w:val="22"/>
                <w:szCs w:val="22"/>
              </w:rPr>
            </w:pPr>
            <w:r w:rsidRPr="003124D3">
              <w:rPr>
                <w:sz w:val="22"/>
                <w:szCs w:val="22"/>
              </w:rPr>
              <w:t xml:space="preserve">Zasady dynamiki  Newtona. Prawo powszechnej grawitacji. Przestrzeń geometryczna i fizyczna. Masa i czas. Układy odniesienia. Transformacja Galileusza.  Zasada i siły </w:t>
            </w:r>
            <w:proofErr w:type="spellStart"/>
            <w:r w:rsidRPr="003124D3">
              <w:rPr>
                <w:sz w:val="22"/>
                <w:szCs w:val="22"/>
              </w:rPr>
              <w:t>d'Alamberta</w:t>
            </w:r>
            <w:proofErr w:type="spellEnd"/>
            <w:r w:rsidRPr="003124D3">
              <w:rPr>
                <w:sz w:val="22"/>
                <w:szCs w:val="22"/>
              </w:rPr>
              <w:t>.</w:t>
            </w:r>
          </w:p>
          <w:p w:rsidR="00A82400" w:rsidRPr="003124D3" w:rsidRDefault="00A82400" w:rsidP="00A82400">
            <w:pPr>
              <w:pStyle w:val="Akapitzlist"/>
              <w:ind w:left="355"/>
              <w:rPr>
                <w:sz w:val="22"/>
                <w:szCs w:val="22"/>
              </w:rPr>
            </w:pPr>
            <w:r w:rsidRPr="003124D3">
              <w:rPr>
                <w:sz w:val="22"/>
                <w:szCs w:val="22"/>
              </w:rPr>
              <w:t>Równanie ruchu punktu materialnego i układu punktów materialnych. Proste i odwrotne zadanie mechaniki. Wahadło matematyczne.</w:t>
            </w:r>
          </w:p>
          <w:p w:rsidR="00A82400" w:rsidRPr="003124D3" w:rsidRDefault="00A82400" w:rsidP="00A82400">
            <w:pPr>
              <w:pStyle w:val="Akapitzlist"/>
              <w:numPr>
                <w:ilvl w:val="0"/>
                <w:numId w:val="21"/>
              </w:numPr>
              <w:ind w:left="355" w:hanging="284"/>
              <w:rPr>
                <w:sz w:val="22"/>
                <w:szCs w:val="22"/>
              </w:rPr>
            </w:pPr>
            <w:r w:rsidRPr="003124D3">
              <w:rPr>
                <w:sz w:val="22"/>
                <w:szCs w:val="22"/>
              </w:rPr>
              <w:t>Równanie ruchu postępowego, obrotowego i płaskiego ciała sztywnego.  Wahadło fizyczne (długość zredukowana, wahadło rewersyjne).</w:t>
            </w:r>
          </w:p>
          <w:p w:rsidR="00A82400" w:rsidRPr="003124D3" w:rsidRDefault="00A82400" w:rsidP="00A82400">
            <w:pPr>
              <w:pStyle w:val="Akapitzlist"/>
              <w:numPr>
                <w:ilvl w:val="0"/>
                <w:numId w:val="21"/>
              </w:numPr>
              <w:ind w:left="355" w:hanging="284"/>
              <w:rPr>
                <w:sz w:val="22"/>
                <w:szCs w:val="22"/>
              </w:rPr>
            </w:pPr>
            <w:r w:rsidRPr="003124D3">
              <w:rPr>
                <w:sz w:val="22"/>
                <w:szCs w:val="22"/>
              </w:rPr>
              <w:t xml:space="preserve">Momenty bezwładności ciała sztywnego. Twierdzenie Steinera. Elipsoida bezwładności. Momenty i osie główne </w:t>
            </w:r>
            <w:r w:rsidRPr="003124D3">
              <w:rPr>
                <w:sz w:val="22"/>
                <w:szCs w:val="22"/>
              </w:rPr>
              <w:br/>
              <w:t>i centralne.</w:t>
            </w:r>
          </w:p>
          <w:p w:rsidR="00A82400" w:rsidRPr="003124D3" w:rsidRDefault="00A82400" w:rsidP="00A82400">
            <w:pPr>
              <w:pStyle w:val="Akapitzlist"/>
              <w:numPr>
                <w:ilvl w:val="0"/>
                <w:numId w:val="21"/>
              </w:numPr>
              <w:ind w:left="355" w:hanging="284"/>
              <w:rPr>
                <w:sz w:val="22"/>
                <w:szCs w:val="22"/>
              </w:rPr>
            </w:pPr>
            <w:r w:rsidRPr="003124D3">
              <w:rPr>
                <w:sz w:val="22"/>
                <w:szCs w:val="22"/>
              </w:rPr>
              <w:t>Pęd i kręt punktu materialnego, układu punktów materialnych i ciała sztywnego. Prawo zachowania pędu i krętu. Ruch środka masy układu punktów materialnych.</w:t>
            </w:r>
          </w:p>
          <w:p w:rsidR="00A82400" w:rsidRPr="003124D3" w:rsidRDefault="00A82400" w:rsidP="00A82400">
            <w:pPr>
              <w:pStyle w:val="Akapitzlist"/>
              <w:numPr>
                <w:ilvl w:val="0"/>
                <w:numId w:val="21"/>
              </w:numPr>
              <w:ind w:left="355" w:hanging="284"/>
              <w:rPr>
                <w:sz w:val="22"/>
                <w:szCs w:val="22"/>
              </w:rPr>
            </w:pPr>
            <w:r w:rsidRPr="003124D3">
              <w:rPr>
                <w:sz w:val="22"/>
                <w:szCs w:val="22"/>
              </w:rPr>
              <w:t xml:space="preserve">Praca i moc siły. Siły potencjalne i potencjał. Praca siły potencjalnej. Energia kinematyczna i potencjalna układu. Jednostki energii, pracy i mocy. Energia mechaniczna i prawo jej zachowania. </w:t>
            </w:r>
          </w:p>
          <w:p w:rsidR="00A82400" w:rsidRPr="003124D3" w:rsidRDefault="00A82400" w:rsidP="00A82400">
            <w:pPr>
              <w:pStyle w:val="Akapitzlist"/>
              <w:numPr>
                <w:ilvl w:val="0"/>
                <w:numId w:val="21"/>
              </w:numPr>
              <w:ind w:left="355" w:hanging="649"/>
              <w:rPr>
                <w:sz w:val="22"/>
                <w:szCs w:val="22"/>
              </w:rPr>
            </w:pPr>
            <w:r w:rsidRPr="003124D3">
              <w:rPr>
                <w:sz w:val="22"/>
                <w:szCs w:val="22"/>
              </w:rPr>
              <w:t>Energia kinematyczna układu punktów materialnych w ruchu postępowym, obrotowym i płaskim.</w:t>
            </w:r>
          </w:p>
          <w:p w:rsidR="00A82400" w:rsidRPr="003124D3" w:rsidRDefault="00A82400" w:rsidP="00A82400">
            <w:pPr>
              <w:pStyle w:val="Akapitzlist"/>
              <w:numPr>
                <w:ilvl w:val="0"/>
                <w:numId w:val="21"/>
              </w:numPr>
              <w:ind w:left="355" w:hanging="284"/>
              <w:rPr>
                <w:sz w:val="22"/>
                <w:szCs w:val="22"/>
              </w:rPr>
            </w:pPr>
            <w:r w:rsidRPr="003124D3">
              <w:rPr>
                <w:sz w:val="22"/>
                <w:szCs w:val="22"/>
              </w:rPr>
              <w:t xml:space="preserve">Twierdzenie Koeniga. Praca sił wewnętrznych układu punktów materialnych. </w:t>
            </w:r>
          </w:p>
          <w:p w:rsidR="00A82400" w:rsidRPr="003124D3" w:rsidRDefault="00A82400" w:rsidP="00A82400">
            <w:pPr>
              <w:pStyle w:val="Akapitzlist"/>
              <w:ind w:left="355"/>
              <w:rPr>
                <w:sz w:val="22"/>
                <w:szCs w:val="22"/>
              </w:rPr>
            </w:pPr>
            <w:r w:rsidRPr="003124D3">
              <w:rPr>
                <w:sz w:val="22"/>
                <w:szCs w:val="22"/>
              </w:rPr>
              <w:t>Prawo zmienności energii kinetycznej punktu materialnego, układu punktów materialnych i ciała sztywnego.</w:t>
            </w:r>
          </w:p>
          <w:p w:rsidR="00A82400" w:rsidRPr="003124D3" w:rsidRDefault="00A82400" w:rsidP="00A82400">
            <w:pPr>
              <w:pStyle w:val="Akapitzlist"/>
              <w:numPr>
                <w:ilvl w:val="0"/>
                <w:numId w:val="21"/>
              </w:numPr>
              <w:ind w:left="355" w:hanging="284"/>
              <w:rPr>
                <w:sz w:val="22"/>
                <w:szCs w:val="22"/>
              </w:rPr>
            </w:pPr>
            <w:r w:rsidRPr="003124D3">
              <w:rPr>
                <w:sz w:val="22"/>
                <w:szCs w:val="22"/>
              </w:rPr>
              <w:t xml:space="preserve">Ruch kulisty ciała sztywnego (równania ruch Eulera). </w:t>
            </w:r>
          </w:p>
          <w:p w:rsidR="00A82400" w:rsidRPr="003124D3" w:rsidRDefault="00A82400" w:rsidP="00A82400">
            <w:pPr>
              <w:pStyle w:val="Akapitzlist"/>
              <w:numPr>
                <w:ilvl w:val="0"/>
                <w:numId w:val="21"/>
              </w:numPr>
              <w:ind w:left="355" w:hanging="284"/>
              <w:rPr>
                <w:sz w:val="22"/>
                <w:szCs w:val="22"/>
              </w:rPr>
            </w:pPr>
            <w:r w:rsidRPr="003124D3">
              <w:rPr>
                <w:sz w:val="22"/>
                <w:szCs w:val="22"/>
              </w:rPr>
              <w:t xml:space="preserve">Uwagi o ruchu bąków, żyroskopów i o ogólnym przestrzennym ruchu ciała sztywnego. </w:t>
            </w:r>
          </w:p>
          <w:p w:rsidR="00A82400" w:rsidRPr="003124D3" w:rsidRDefault="00A82400" w:rsidP="00A82400">
            <w:pPr>
              <w:pStyle w:val="Akapitzlist"/>
              <w:ind w:left="322"/>
              <w:rPr>
                <w:sz w:val="22"/>
                <w:szCs w:val="22"/>
              </w:rPr>
            </w:pPr>
            <w:r w:rsidRPr="003124D3">
              <w:rPr>
                <w:sz w:val="22"/>
                <w:szCs w:val="22"/>
              </w:rPr>
              <w:t>Dynamiczne reakcje łożysk dwułożyskowego wirnika sztywnego (podstawy wyrównoważenia)</w:t>
            </w:r>
          </w:p>
        </w:tc>
      </w:tr>
      <w:tr w:rsidR="00802872" w:rsidRPr="001F549A" w:rsidTr="00F03BE4">
        <w:tc>
          <w:tcPr>
            <w:tcW w:w="10184" w:type="dxa"/>
            <w:shd w:val="pct15" w:color="auto" w:fill="FFFFFF"/>
          </w:tcPr>
          <w:p w:rsidR="00802872" w:rsidRPr="001F549A" w:rsidRDefault="00802872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Ćwiczenia</w:t>
            </w:r>
          </w:p>
        </w:tc>
      </w:tr>
      <w:tr w:rsidR="000277DC" w:rsidRPr="001F549A" w:rsidTr="00F03BE4">
        <w:tc>
          <w:tcPr>
            <w:tcW w:w="10184" w:type="dxa"/>
          </w:tcPr>
          <w:p w:rsidR="0067320D" w:rsidRPr="001F549A" w:rsidRDefault="0067320D" w:rsidP="0067320D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Rozwiązywanie zadań z zakresu odpowiadającego treściom wykładów.</w:t>
            </w:r>
          </w:p>
          <w:p w:rsidR="000277DC" w:rsidRPr="001F549A" w:rsidRDefault="000277DC" w:rsidP="000277DC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Mini zadania zawodowe z równowagi układów sił.</w:t>
            </w:r>
          </w:p>
          <w:p w:rsidR="000277DC" w:rsidRPr="000C69DF" w:rsidRDefault="000277DC" w:rsidP="000277DC">
            <w:pPr>
              <w:rPr>
                <w:sz w:val="22"/>
                <w:szCs w:val="22"/>
              </w:rPr>
            </w:pPr>
            <w:r w:rsidRPr="000C69DF">
              <w:rPr>
                <w:sz w:val="22"/>
                <w:szCs w:val="22"/>
              </w:rPr>
              <w:t>Wyznaczanie mechanicznych charakterystyk ciał sztywnych (momenty bezwładności</w:t>
            </w:r>
            <w:r w:rsidR="000C69DF" w:rsidRPr="000C69DF">
              <w:rPr>
                <w:sz w:val="22"/>
                <w:szCs w:val="22"/>
              </w:rPr>
              <w:t>)</w:t>
            </w:r>
            <w:r w:rsidRPr="000C69DF">
              <w:rPr>
                <w:sz w:val="22"/>
                <w:szCs w:val="22"/>
              </w:rPr>
              <w:t>.</w:t>
            </w:r>
          </w:p>
          <w:p w:rsidR="000277DC" w:rsidRPr="000C69DF" w:rsidRDefault="007718D6" w:rsidP="007718D6">
            <w:pPr>
              <w:rPr>
                <w:sz w:val="22"/>
                <w:szCs w:val="22"/>
              </w:rPr>
            </w:pPr>
            <w:r w:rsidRPr="000C69DF">
              <w:rPr>
                <w:sz w:val="22"/>
                <w:szCs w:val="22"/>
              </w:rPr>
              <w:t>Obliczanie parametrów ruchu punktów i ciał (</w:t>
            </w:r>
            <w:r w:rsidR="000C69DF" w:rsidRPr="000C69DF">
              <w:rPr>
                <w:sz w:val="22"/>
                <w:szCs w:val="22"/>
              </w:rPr>
              <w:t>prędkości i przyspieszenia)</w:t>
            </w:r>
          </w:p>
          <w:p w:rsidR="007718D6" w:rsidRDefault="007718D6" w:rsidP="007718D6">
            <w:pPr>
              <w:rPr>
                <w:sz w:val="22"/>
                <w:szCs w:val="22"/>
              </w:rPr>
            </w:pPr>
            <w:r w:rsidRPr="000C69DF">
              <w:rPr>
                <w:sz w:val="22"/>
                <w:szCs w:val="22"/>
              </w:rPr>
              <w:t>Praktyczne stosowanie praw zachowania.</w:t>
            </w:r>
          </w:p>
          <w:p w:rsidR="00E720B2" w:rsidRPr="001F549A" w:rsidRDefault="00E720B2" w:rsidP="007718D6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Tematy  wykładane wyprzedzają co najmniej o jeden tydzień tematy ćwiczeń.</w:t>
            </w:r>
          </w:p>
        </w:tc>
      </w:tr>
    </w:tbl>
    <w:p w:rsidR="00802872" w:rsidRPr="001F549A" w:rsidRDefault="00802872" w:rsidP="00423BD4">
      <w:pPr>
        <w:rPr>
          <w:sz w:val="22"/>
          <w:szCs w:val="22"/>
        </w:rPr>
      </w:pPr>
    </w:p>
    <w:tbl>
      <w:tblPr>
        <w:tblW w:w="10490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985"/>
        <w:gridCol w:w="8505"/>
      </w:tblGrid>
      <w:tr w:rsidR="00802872" w:rsidRPr="001F549A" w:rsidTr="007718D6"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</w:tcPr>
          <w:p w:rsidR="00522E55" w:rsidRPr="001F549A" w:rsidRDefault="00522E55" w:rsidP="00522E55">
            <w:pPr>
              <w:rPr>
                <w:sz w:val="22"/>
                <w:szCs w:val="22"/>
                <w:u w:val="single"/>
              </w:rPr>
            </w:pPr>
            <w:r w:rsidRPr="001F549A">
              <w:rPr>
                <w:sz w:val="22"/>
                <w:szCs w:val="22"/>
                <w:u w:val="single"/>
              </w:rPr>
              <w:t>Wykład:</w:t>
            </w:r>
          </w:p>
          <w:p w:rsidR="00522E55" w:rsidRPr="001F549A" w:rsidRDefault="00522E55" w:rsidP="00522E55">
            <w:pPr>
              <w:jc w:val="both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Leyko J.: </w:t>
            </w:r>
            <w:r w:rsidRPr="001F549A">
              <w:rPr>
                <w:i/>
                <w:sz w:val="22"/>
                <w:szCs w:val="22"/>
              </w:rPr>
              <w:t>Mechaniki ogólna</w:t>
            </w:r>
            <w:r w:rsidR="008452E0" w:rsidRPr="001F549A">
              <w:rPr>
                <w:sz w:val="22"/>
                <w:szCs w:val="22"/>
              </w:rPr>
              <w:t>,  t.</w:t>
            </w:r>
            <w:r w:rsidRPr="001F549A">
              <w:rPr>
                <w:sz w:val="22"/>
                <w:szCs w:val="22"/>
              </w:rPr>
              <w:t>1</w:t>
            </w:r>
            <w:r w:rsidR="008452E0" w:rsidRPr="001F549A">
              <w:rPr>
                <w:sz w:val="22"/>
                <w:szCs w:val="22"/>
              </w:rPr>
              <w:t xml:space="preserve"> i t.2</w:t>
            </w:r>
            <w:r w:rsidRPr="001F549A">
              <w:rPr>
                <w:sz w:val="22"/>
                <w:szCs w:val="22"/>
              </w:rPr>
              <w:t>, WN PWN,</w:t>
            </w:r>
          </w:p>
          <w:p w:rsidR="00522E55" w:rsidRPr="001F549A" w:rsidRDefault="00522E55" w:rsidP="00522E55">
            <w:pPr>
              <w:jc w:val="both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Janik F.: </w:t>
            </w:r>
            <w:r w:rsidRPr="001F549A">
              <w:rPr>
                <w:i/>
                <w:sz w:val="22"/>
                <w:szCs w:val="22"/>
              </w:rPr>
              <w:t>Mechaniki ogólna</w:t>
            </w:r>
            <w:r w:rsidR="008452E0" w:rsidRPr="001F549A">
              <w:rPr>
                <w:sz w:val="22"/>
                <w:szCs w:val="22"/>
              </w:rPr>
              <w:t>,  t.1 i t.2</w:t>
            </w:r>
            <w:r w:rsidRPr="001F549A">
              <w:rPr>
                <w:sz w:val="22"/>
                <w:szCs w:val="22"/>
              </w:rPr>
              <w:t>, WN PWN,</w:t>
            </w:r>
          </w:p>
          <w:p w:rsidR="00522E55" w:rsidRPr="001F549A" w:rsidRDefault="00522E55" w:rsidP="00522E55">
            <w:pPr>
              <w:jc w:val="both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Osiński Z.: </w:t>
            </w:r>
            <w:r w:rsidRPr="001F549A">
              <w:rPr>
                <w:i/>
                <w:sz w:val="22"/>
                <w:szCs w:val="22"/>
              </w:rPr>
              <w:t>Mechaniki ogólna</w:t>
            </w:r>
            <w:r w:rsidRPr="001F549A">
              <w:rPr>
                <w:sz w:val="22"/>
                <w:szCs w:val="22"/>
              </w:rPr>
              <w:t>,  WN PWN</w:t>
            </w:r>
            <w:r w:rsidR="00B549DF" w:rsidRPr="001F549A">
              <w:rPr>
                <w:sz w:val="22"/>
                <w:szCs w:val="22"/>
              </w:rPr>
              <w:t>,</w:t>
            </w:r>
          </w:p>
          <w:p w:rsidR="00B549DF" w:rsidRPr="001F549A" w:rsidRDefault="00B549DF" w:rsidP="00522E55">
            <w:pPr>
              <w:jc w:val="both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Niezgodziński T.: </w:t>
            </w:r>
            <w:r w:rsidRPr="001F549A">
              <w:rPr>
                <w:i/>
                <w:sz w:val="22"/>
                <w:szCs w:val="22"/>
              </w:rPr>
              <w:t>Mechaniki ogólna</w:t>
            </w:r>
            <w:r w:rsidRPr="001F549A">
              <w:rPr>
                <w:sz w:val="22"/>
                <w:szCs w:val="22"/>
              </w:rPr>
              <w:t>,  WN PWN,</w:t>
            </w:r>
          </w:p>
          <w:p w:rsidR="00B549DF" w:rsidRPr="001F549A" w:rsidRDefault="00B549DF" w:rsidP="00522E55">
            <w:pPr>
              <w:jc w:val="both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Misiak J.: M</w:t>
            </w:r>
            <w:r w:rsidRPr="001F549A">
              <w:rPr>
                <w:i/>
                <w:sz w:val="22"/>
                <w:szCs w:val="22"/>
              </w:rPr>
              <w:t>echanika ogólna</w:t>
            </w:r>
            <w:r w:rsidRPr="001F549A">
              <w:rPr>
                <w:sz w:val="22"/>
                <w:szCs w:val="22"/>
              </w:rPr>
              <w:t>,  t</w:t>
            </w:r>
            <w:r w:rsidR="008452E0" w:rsidRPr="001F549A">
              <w:rPr>
                <w:sz w:val="22"/>
                <w:szCs w:val="22"/>
              </w:rPr>
              <w:t>.</w:t>
            </w:r>
            <w:r w:rsidRPr="001F549A">
              <w:rPr>
                <w:sz w:val="22"/>
                <w:szCs w:val="22"/>
              </w:rPr>
              <w:t xml:space="preserve">1(statyka i kinematyka), </w:t>
            </w:r>
            <w:r w:rsidR="008452E0" w:rsidRPr="001F549A">
              <w:rPr>
                <w:sz w:val="22"/>
                <w:szCs w:val="22"/>
              </w:rPr>
              <w:t xml:space="preserve">t.2 (dynamika), </w:t>
            </w:r>
            <w:r w:rsidRPr="001F549A">
              <w:rPr>
                <w:sz w:val="22"/>
                <w:szCs w:val="22"/>
              </w:rPr>
              <w:t>WNT</w:t>
            </w:r>
          </w:p>
          <w:p w:rsidR="004D50F8" w:rsidRPr="001F549A" w:rsidRDefault="0000035E" w:rsidP="0000035E">
            <w:pPr>
              <w:jc w:val="both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Misiak J.: M</w:t>
            </w:r>
            <w:r w:rsidRPr="001F549A">
              <w:rPr>
                <w:i/>
                <w:sz w:val="22"/>
                <w:szCs w:val="22"/>
              </w:rPr>
              <w:t>echanika techniczna</w:t>
            </w:r>
            <w:r w:rsidRPr="001F549A">
              <w:rPr>
                <w:sz w:val="22"/>
                <w:szCs w:val="22"/>
              </w:rPr>
              <w:t>,  t</w:t>
            </w:r>
            <w:r w:rsidR="008452E0" w:rsidRPr="001F549A">
              <w:rPr>
                <w:sz w:val="22"/>
                <w:szCs w:val="22"/>
              </w:rPr>
              <w:t>.</w:t>
            </w:r>
            <w:r w:rsidRPr="001F549A">
              <w:rPr>
                <w:sz w:val="22"/>
                <w:szCs w:val="22"/>
              </w:rPr>
              <w:t xml:space="preserve">1(statyka i wytrzymałość materiałów) </w:t>
            </w:r>
          </w:p>
          <w:p w:rsidR="0000035E" w:rsidRPr="001F549A" w:rsidRDefault="004D50F8" w:rsidP="0000035E">
            <w:pPr>
              <w:jc w:val="both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                                                                           </w:t>
            </w:r>
            <w:r w:rsidR="0000035E" w:rsidRPr="001F549A">
              <w:rPr>
                <w:sz w:val="22"/>
                <w:szCs w:val="22"/>
              </w:rPr>
              <w:t xml:space="preserve">i </w:t>
            </w:r>
            <w:r w:rsidR="008452E0" w:rsidRPr="001F549A">
              <w:rPr>
                <w:sz w:val="22"/>
                <w:szCs w:val="22"/>
              </w:rPr>
              <w:t>.</w:t>
            </w:r>
            <w:r w:rsidR="0000035E" w:rsidRPr="001F549A">
              <w:rPr>
                <w:sz w:val="22"/>
                <w:szCs w:val="22"/>
              </w:rPr>
              <w:t>2</w:t>
            </w:r>
            <w:r w:rsidR="008452E0" w:rsidRPr="001F549A">
              <w:rPr>
                <w:sz w:val="22"/>
                <w:szCs w:val="22"/>
              </w:rPr>
              <w:t xml:space="preserve"> </w:t>
            </w:r>
            <w:r w:rsidR="0000035E" w:rsidRPr="001F549A">
              <w:rPr>
                <w:sz w:val="22"/>
                <w:szCs w:val="22"/>
              </w:rPr>
              <w:t>(kinematyka i dynamika), WNT</w:t>
            </w:r>
          </w:p>
          <w:p w:rsidR="008452E0" w:rsidRPr="001F549A" w:rsidRDefault="008452E0" w:rsidP="00522E55">
            <w:pPr>
              <w:spacing w:before="120"/>
              <w:jc w:val="both"/>
              <w:rPr>
                <w:sz w:val="22"/>
                <w:szCs w:val="22"/>
                <w:u w:val="single"/>
              </w:rPr>
            </w:pPr>
          </w:p>
          <w:p w:rsidR="00522E55" w:rsidRPr="001F549A" w:rsidRDefault="00522E55" w:rsidP="00522E55">
            <w:pPr>
              <w:spacing w:before="120"/>
              <w:jc w:val="both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  <w:u w:val="single"/>
              </w:rPr>
              <w:t>Ćwiczenia audytoryjne</w:t>
            </w:r>
            <w:r w:rsidRPr="001F549A">
              <w:rPr>
                <w:sz w:val="22"/>
                <w:szCs w:val="22"/>
              </w:rPr>
              <w:t>:</w:t>
            </w:r>
          </w:p>
          <w:p w:rsidR="00522E55" w:rsidRPr="001F549A" w:rsidRDefault="00522E55" w:rsidP="00522E55">
            <w:pPr>
              <w:jc w:val="both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Nizioł J. : </w:t>
            </w:r>
            <w:r w:rsidRPr="001F549A">
              <w:rPr>
                <w:i/>
                <w:sz w:val="22"/>
                <w:szCs w:val="22"/>
              </w:rPr>
              <w:t>Metodyka rozwiązywania zadań z mechaniki</w:t>
            </w:r>
            <w:r w:rsidRPr="001F549A">
              <w:rPr>
                <w:sz w:val="22"/>
                <w:szCs w:val="22"/>
              </w:rPr>
              <w:t>, WNT,</w:t>
            </w:r>
          </w:p>
          <w:p w:rsidR="0005105E" w:rsidRPr="001F549A" w:rsidRDefault="00522E55" w:rsidP="00522E55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Misiak J.: </w:t>
            </w:r>
            <w:r w:rsidRPr="001F549A">
              <w:rPr>
                <w:i/>
                <w:sz w:val="22"/>
                <w:szCs w:val="22"/>
              </w:rPr>
              <w:t>Zadania z mechaniki ogólnej</w:t>
            </w:r>
            <w:r w:rsidRPr="001F549A">
              <w:rPr>
                <w:sz w:val="22"/>
                <w:szCs w:val="22"/>
              </w:rPr>
              <w:t>,  t</w:t>
            </w:r>
            <w:r w:rsidR="00AE40A3" w:rsidRPr="001F549A">
              <w:rPr>
                <w:sz w:val="22"/>
                <w:szCs w:val="22"/>
              </w:rPr>
              <w:t>.</w:t>
            </w:r>
            <w:r w:rsidRPr="001F549A">
              <w:rPr>
                <w:sz w:val="22"/>
                <w:szCs w:val="22"/>
              </w:rPr>
              <w:t>1</w:t>
            </w:r>
            <w:r w:rsidR="00B549DF" w:rsidRPr="001F549A">
              <w:rPr>
                <w:sz w:val="22"/>
                <w:szCs w:val="22"/>
              </w:rPr>
              <w:t>(statyka)</w:t>
            </w:r>
            <w:r w:rsidR="00AE40A3" w:rsidRPr="001F549A">
              <w:rPr>
                <w:sz w:val="22"/>
                <w:szCs w:val="22"/>
              </w:rPr>
              <w:t>, t.</w:t>
            </w:r>
            <w:r w:rsidRPr="001F549A">
              <w:rPr>
                <w:sz w:val="22"/>
                <w:szCs w:val="22"/>
              </w:rPr>
              <w:t>2</w:t>
            </w:r>
            <w:r w:rsidR="00B549DF" w:rsidRPr="001F549A">
              <w:rPr>
                <w:sz w:val="22"/>
                <w:szCs w:val="22"/>
              </w:rPr>
              <w:t xml:space="preserve"> (kinematyka)</w:t>
            </w:r>
            <w:r w:rsidRPr="001F549A">
              <w:rPr>
                <w:sz w:val="22"/>
                <w:szCs w:val="22"/>
              </w:rPr>
              <w:t>,</w:t>
            </w:r>
            <w:r w:rsidR="00AE40A3" w:rsidRPr="001F549A">
              <w:rPr>
                <w:sz w:val="22"/>
                <w:szCs w:val="22"/>
              </w:rPr>
              <w:t xml:space="preserve"> t.3 (dynamika), </w:t>
            </w:r>
            <w:r w:rsidRPr="001F549A">
              <w:rPr>
                <w:sz w:val="22"/>
                <w:szCs w:val="22"/>
              </w:rPr>
              <w:t xml:space="preserve"> WNT</w:t>
            </w:r>
            <w:r w:rsidR="00961365" w:rsidRPr="001F549A">
              <w:rPr>
                <w:sz w:val="22"/>
                <w:szCs w:val="22"/>
              </w:rPr>
              <w:t>,</w:t>
            </w:r>
          </w:p>
          <w:p w:rsidR="00961365" w:rsidRPr="001F549A" w:rsidRDefault="00961365" w:rsidP="00522E55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Niezgodziński M.E., Niezgodziński T.: </w:t>
            </w:r>
            <w:r w:rsidRPr="001F549A">
              <w:rPr>
                <w:i/>
                <w:sz w:val="22"/>
                <w:szCs w:val="22"/>
              </w:rPr>
              <w:t xml:space="preserve">Zbiór zadań z mechaniki ogólnej, </w:t>
            </w:r>
            <w:r w:rsidRPr="001F549A">
              <w:rPr>
                <w:sz w:val="22"/>
                <w:szCs w:val="22"/>
              </w:rPr>
              <w:t>WN PWN,</w:t>
            </w:r>
          </w:p>
          <w:p w:rsidR="00961365" w:rsidRPr="001F549A" w:rsidRDefault="00961365" w:rsidP="00961365">
            <w:pPr>
              <w:jc w:val="both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Leyko J., </w:t>
            </w:r>
            <w:proofErr w:type="spellStart"/>
            <w:r w:rsidRPr="001F549A">
              <w:rPr>
                <w:sz w:val="22"/>
                <w:szCs w:val="22"/>
              </w:rPr>
              <w:t>Szmelter</w:t>
            </w:r>
            <w:proofErr w:type="spellEnd"/>
            <w:r w:rsidRPr="001F549A">
              <w:rPr>
                <w:sz w:val="22"/>
                <w:szCs w:val="22"/>
              </w:rPr>
              <w:t xml:space="preserve"> J.: </w:t>
            </w:r>
            <w:r w:rsidRPr="001F549A">
              <w:rPr>
                <w:i/>
                <w:sz w:val="22"/>
                <w:szCs w:val="22"/>
              </w:rPr>
              <w:t>Zbiór zadań z mechaniki ogólnej</w:t>
            </w:r>
            <w:r w:rsidRPr="001F549A">
              <w:rPr>
                <w:sz w:val="22"/>
                <w:szCs w:val="22"/>
              </w:rPr>
              <w:t>, WNT</w:t>
            </w:r>
          </w:p>
        </w:tc>
      </w:tr>
      <w:tr w:rsidR="00802872" w:rsidRPr="0067320D" w:rsidTr="007718D6">
        <w:tc>
          <w:tcPr>
            <w:tcW w:w="1985" w:type="dxa"/>
          </w:tcPr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Literatura uzupełniająca</w:t>
            </w:r>
          </w:p>
          <w:p w:rsidR="00802872" w:rsidRPr="001F549A" w:rsidRDefault="00802872" w:rsidP="00423BD4">
            <w:pPr>
              <w:rPr>
                <w:sz w:val="22"/>
                <w:szCs w:val="22"/>
              </w:rPr>
            </w:pPr>
          </w:p>
        </w:tc>
        <w:tc>
          <w:tcPr>
            <w:tcW w:w="8505" w:type="dxa"/>
          </w:tcPr>
          <w:p w:rsidR="00802872" w:rsidRPr="001F549A" w:rsidRDefault="00522E55" w:rsidP="00F03BE4">
            <w:pPr>
              <w:rPr>
                <w:sz w:val="22"/>
                <w:szCs w:val="22"/>
                <w:lang w:val="en-GB"/>
              </w:rPr>
            </w:pPr>
            <w:proofErr w:type="spellStart"/>
            <w:r w:rsidRPr="001F549A">
              <w:rPr>
                <w:sz w:val="22"/>
                <w:szCs w:val="22"/>
                <w:lang w:val="en-GB"/>
              </w:rPr>
              <w:t>Hibbeler</w:t>
            </w:r>
            <w:proofErr w:type="spellEnd"/>
            <w:r w:rsidRPr="001F549A">
              <w:rPr>
                <w:sz w:val="22"/>
                <w:szCs w:val="22"/>
                <w:lang w:val="en-GB"/>
              </w:rPr>
              <w:t xml:space="preserve"> R.C.: </w:t>
            </w:r>
            <w:r w:rsidRPr="001F549A">
              <w:rPr>
                <w:i/>
                <w:sz w:val="22"/>
                <w:szCs w:val="22"/>
                <w:lang w:val="en-GB"/>
              </w:rPr>
              <w:t xml:space="preserve">Principles of Statics, </w:t>
            </w:r>
            <w:r w:rsidRPr="001F549A">
              <w:rPr>
                <w:sz w:val="22"/>
                <w:szCs w:val="22"/>
                <w:lang w:val="en-GB"/>
              </w:rPr>
              <w:t>Pearson, Prentice Hall, ISBN 0-13-186674-5</w:t>
            </w:r>
            <w:r w:rsidR="004660A6" w:rsidRPr="001F549A">
              <w:rPr>
                <w:sz w:val="22"/>
                <w:szCs w:val="22"/>
                <w:lang w:val="en-GB"/>
              </w:rPr>
              <w:t>,</w:t>
            </w:r>
          </w:p>
          <w:p w:rsidR="004660A6" w:rsidRPr="001F549A" w:rsidRDefault="004660A6" w:rsidP="00F03BE4">
            <w:pPr>
              <w:rPr>
                <w:sz w:val="22"/>
                <w:szCs w:val="22"/>
                <w:lang w:val="en-GB"/>
              </w:rPr>
            </w:pPr>
            <w:proofErr w:type="spellStart"/>
            <w:r w:rsidRPr="001F549A">
              <w:rPr>
                <w:sz w:val="22"/>
                <w:szCs w:val="22"/>
                <w:lang w:val="en-GB"/>
              </w:rPr>
              <w:t>Hibbeler</w:t>
            </w:r>
            <w:proofErr w:type="spellEnd"/>
            <w:r w:rsidRPr="001F549A">
              <w:rPr>
                <w:sz w:val="22"/>
                <w:szCs w:val="22"/>
                <w:lang w:val="en-GB"/>
              </w:rPr>
              <w:t xml:space="preserve"> R.C.: </w:t>
            </w:r>
            <w:r w:rsidRPr="001F549A">
              <w:rPr>
                <w:i/>
                <w:sz w:val="22"/>
                <w:szCs w:val="22"/>
                <w:lang w:val="en-GB"/>
              </w:rPr>
              <w:t xml:space="preserve">Statics and Mechanics of Materials, </w:t>
            </w:r>
            <w:r w:rsidRPr="001F549A">
              <w:rPr>
                <w:sz w:val="22"/>
                <w:szCs w:val="22"/>
                <w:lang w:val="en-GB"/>
              </w:rPr>
              <w:t xml:space="preserve">Pearson, Prentice Hall, </w:t>
            </w:r>
          </w:p>
          <w:p w:rsidR="004660A6" w:rsidRPr="001F549A" w:rsidRDefault="004660A6" w:rsidP="00F03BE4">
            <w:pPr>
              <w:rPr>
                <w:sz w:val="22"/>
                <w:szCs w:val="22"/>
                <w:lang w:val="en-GB"/>
              </w:rPr>
            </w:pPr>
            <w:r w:rsidRPr="001F549A">
              <w:rPr>
                <w:sz w:val="22"/>
                <w:szCs w:val="22"/>
                <w:lang w:val="en-GB"/>
              </w:rPr>
              <w:t xml:space="preserve">                                                                                                                 ISBN 013-129-011-8,</w:t>
            </w:r>
          </w:p>
          <w:p w:rsidR="00AE40A3" w:rsidRPr="001F549A" w:rsidRDefault="00AE40A3" w:rsidP="00AE40A3">
            <w:pPr>
              <w:rPr>
                <w:i/>
                <w:sz w:val="22"/>
                <w:szCs w:val="22"/>
                <w:lang w:val="en-GB"/>
              </w:rPr>
            </w:pPr>
            <w:proofErr w:type="spellStart"/>
            <w:r w:rsidRPr="001F549A">
              <w:rPr>
                <w:sz w:val="22"/>
                <w:szCs w:val="22"/>
                <w:lang w:val="en-GB"/>
              </w:rPr>
              <w:t>Hibbeler</w:t>
            </w:r>
            <w:proofErr w:type="spellEnd"/>
            <w:r w:rsidRPr="001F549A">
              <w:rPr>
                <w:sz w:val="22"/>
                <w:szCs w:val="22"/>
                <w:lang w:val="en-GB"/>
              </w:rPr>
              <w:t xml:space="preserve"> R.C.: </w:t>
            </w:r>
            <w:r w:rsidRPr="001F549A">
              <w:rPr>
                <w:i/>
                <w:sz w:val="22"/>
                <w:szCs w:val="22"/>
                <w:lang w:val="en-GB"/>
              </w:rPr>
              <w:t xml:space="preserve">Principles of Dynamics, </w:t>
            </w:r>
            <w:r w:rsidRPr="001F549A">
              <w:rPr>
                <w:sz w:val="22"/>
                <w:szCs w:val="22"/>
                <w:lang w:val="en-GB"/>
              </w:rPr>
              <w:t>Pearson, Prentice Hall,</w:t>
            </w:r>
            <w:r w:rsidRPr="001F549A">
              <w:rPr>
                <w:i/>
                <w:sz w:val="22"/>
                <w:szCs w:val="22"/>
                <w:lang w:val="en-GB"/>
              </w:rPr>
              <w:t xml:space="preserve"> </w:t>
            </w:r>
            <w:r w:rsidRPr="001F549A">
              <w:rPr>
                <w:sz w:val="22"/>
                <w:szCs w:val="22"/>
                <w:lang w:val="en-GB"/>
              </w:rPr>
              <w:t>ISBN 0-13-186681-8,</w:t>
            </w:r>
          </w:p>
          <w:p w:rsidR="004660A6" w:rsidRPr="001F549A" w:rsidRDefault="00F03BE4" w:rsidP="00F03BE4">
            <w:pPr>
              <w:rPr>
                <w:i/>
                <w:sz w:val="22"/>
                <w:szCs w:val="22"/>
                <w:lang w:val="en-GB"/>
              </w:rPr>
            </w:pPr>
            <w:proofErr w:type="spellStart"/>
            <w:r w:rsidRPr="001F549A">
              <w:rPr>
                <w:i/>
                <w:sz w:val="22"/>
                <w:szCs w:val="22"/>
                <w:lang w:val="en-GB"/>
              </w:rPr>
              <w:lastRenderedPageBreak/>
              <w:t>Fowles</w:t>
            </w:r>
            <w:proofErr w:type="spellEnd"/>
            <w:r w:rsidRPr="001F549A">
              <w:rPr>
                <w:i/>
                <w:sz w:val="22"/>
                <w:szCs w:val="22"/>
                <w:lang w:val="en-GB"/>
              </w:rPr>
              <w:t xml:space="preserve"> G.R.: Analytical Mechanics, Brooks/Cole, </w:t>
            </w:r>
            <w:proofErr w:type="spellStart"/>
            <w:r w:rsidRPr="001F549A">
              <w:rPr>
                <w:i/>
                <w:sz w:val="22"/>
                <w:szCs w:val="22"/>
                <w:lang w:val="en-GB"/>
              </w:rPr>
              <w:t>Cengage</w:t>
            </w:r>
            <w:proofErr w:type="spellEnd"/>
            <w:r w:rsidRPr="001F549A">
              <w:rPr>
                <w:i/>
                <w:sz w:val="22"/>
                <w:szCs w:val="22"/>
                <w:lang w:val="en-GB"/>
              </w:rPr>
              <w:t xml:space="preserve"> Learning, </w:t>
            </w:r>
          </w:p>
          <w:p w:rsidR="00F03BE4" w:rsidRPr="001F549A" w:rsidRDefault="004660A6" w:rsidP="00F03BE4">
            <w:pPr>
              <w:rPr>
                <w:sz w:val="22"/>
                <w:szCs w:val="22"/>
                <w:lang w:val="en-GB"/>
              </w:rPr>
            </w:pPr>
            <w:r w:rsidRPr="001F549A">
              <w:rPr>
                <w:sz w:val="22"/>
                <w:szCs w:val="22"/>
                <w:lang w:val="en-GB"/>
              </w:rPr>
              <w:t xml:space="preserve">                                                                                                           </w:t>
            </w:r>
            <w:r w:rsidR="00F03BE4" w:rsidRPr="001F549A">
              <w:rPr>
                <w:sz w:val="22"/>
                <w:szCs w:val="22"/>
                <w:lang w:val="en-GB"/>
              </w:rPr>
              <w:t>ISBN-10: 0- 534-40813-3,</w:t>
            </w:r>
          </w:p>
          <w:p w:rsidR="00F03BE4" w:rsidRPr="001F549A" w:rsidRDefault="00F03BE4" w:rsidP="00F03BE4">
            <w:pPr>
              <w:rPr>
                <w:i/>
                <w:sz w:val="22"/>
                <w:szCs w:val="22"/>
                <w:lang w:val="en-GB"/>
              </w:rPr>
            </w:pPr>
            <w:r w:rsidRPr="001F549A">
              <w:rPr>
                <w:sz w:val="22"/>
                <w:szCs w:val="22"/>
                <w:lang w:val="en-GB"/>
              </w:rPr>
              <w:t xml:space="preserve">Beer F.P., Johnston E.R. Jr.: </w:t>
            </w:r>
            <w:r w:rsidRPr="001F549A">
              <w:rPr>
                <w:i/>
                <w:sz w:val="22"/>
                <w:szCs w:val="22"/>
                <w:lang w:val="en-GB"/>
              </w:rPr>
              <w:t xml:space="preserve">Vector Mechanics for Engineers, Statics and Dynamics, </w:t>
            </w:r>
          </w:p>
          <w:p w:rsidR="00F03BE4" w:rsidRPr="001F549A" w:rsidRDefault="00F03BE4" w:rsidP="00F03BE4">
            <w:pPr>
              <w:rPr>
                <w:sz w:val="22"/>
                <w:szCs w:val="22"/>
                <w:lang w:val="en-GB"/>
              </w:rPr>
            </w:pPr>
            <w:r w:rsidRPr="001F549A">
              <w:rPr>
                <w:i/>
                <w:sz w:val="22"/>
                <w:szCs w:val="22"/>
                <w:lang w:val="en-GB"/>
              </w:rPr>
              <w:t xml:space="preserve">                                                     </w:t>
            </w:r>
            <w:r w:rsidRPr="001F549A">
              <w:rPr>
                <w:sz w:val="22"/>
                <w:szCs w:val="22"/>
                <w:lang w:val="en-GB"/>
              </w:rPr>
              <w:t xml:space="preserve">Mc </w:t>
            </w:r>
            <w:proofErr w:type="spellStart"/>
            <w:r w:rsidRPr="001F549A">
              <w:rPr>
                <w:sz w:val="22"/>
                <w:szCs w:val="22"/>
                <w:lang w:val="en-GB"/>
              </w:rPr>
              <w:t>Graw</w:t>
            </w:r>
            <w:proofErr w:type="spellEnd"/>
            <w:r w:rsidRPr="001F549A">
              <w:rPr>
                <w:sz w:val="22"/>
                <w:szCs w:val="22"/>
                <w:lang w:val="en-GB"/>
              </w:rPr>
              <w:t>-Hill Publ. Comp., ISBN 0-07-079923-7,</w:t>
            </w:r>
          </w:p>
          <w:p w:rsidR="00F03BE4" w:rsidRPr="001F549A" w:rsidRDefault="00F03BE4" w:rsidP="00F03BE4">
            <w:pPr>
              <w:rPr>
                <w:i/>
                <w:sz w:val="22"/>
                <w:szCs w:val="22"/>
                <w:lang w:val="en-GB"/>
              </w:rPr>
            </w:pPr>
            <w:r w:rsidRPr="001F549A">
              <w:rPr>
                <w:sz w:val="22"/>
                <w:szCs w:val="22"/>
                <w:lang w:val="en-GB"/>
              </w:rPr>
              <w:t xml:space="preserve">McGill D.J., King W.W.: </w:t>
            </w:r>
            <w:r w:rsidRPr="001F549A">
              <w:rPr>
                <w:i/>
                <w:sz w:val="22"/>
                <w:szCs w:val="22"/>
                <w:lang w:val="en-GB"/>
              </w:rPr>
              <w:t xml:space="preserve">Engineering Mechanics. An Introduction to Statics and   </w:t>
            </w:r>
          </w:p>
          <w:p w:rsidR="00F03BE4" w:rsidRPr="001F549A" w:rsidRDefault="00F03BE4" w:rsidP="00F03BE4">
            <w:pPr>
              <w:rPr>
                <w:i/>
                <w:sz w:val="22"/>
                <w:szCs w:val="22"/>
                <w:lang w:val="en-GB"/>
              </w:rPr>
            </w:pPr>
            <w:r w:rsidRPr="001F549A">
              <w:rPr>
                <w:i/>
                <w:sz w:val="22"/>
                <w:szCs w:val="22"/>
                <w:lang w:val="en-GB"/>
              </w:rPr>
              <w:t xml:space="preserve">                                            Dynamics, </w:t>
            </w:r>
            <w:r w:rsidRPr="001F549A">
              <w:rPr>
                <w:sz w:val="22"/>
                <w:szCs w:val="22"/>
                <w:lang w:val="en-GB"/>
              </w:rPr>
              <w:t xml:space="preserve">PWS Publishers, ISBN 0-534-02937-X Statics, Norton R.L: </w:t>
            </w:r>
            <w:r w:rsidRPr="001F549A">
              <w:rPr>
                <w:i/>
                <w:sz w:val="22"/>
                <w:szCs w:val="22"/>
                <w:lang w:val="en-GB"/>
              </w:rPr>
              <w:t>Design of Machinery. An Introduction to the Synthesis and Analysis of</w:t>
            </w:r>
          </w:p>
          <w:p w:rsidR="00F03BE4" w:rsidRPr="001F549A" w:rsidRDefault="00F03BE4" w:rsidP="00F03BE4">
            <w:pPr>
              <w:rPr>
                <w:sz w:val="22"/>
                <w:szCs w:val="22"/>
                <w:lang w:val="en-GB"/>
              </w:rPr>
            </w:pPr>
            <w:r w:rsidRPr="001F549A">
              <w:rPr>
                <w:i/>
                <w:sz w:val="22"/>
                <w:szCs w:val="22"/>
                <w:lang w:val="en-GB"/>
              </w:rPr>
              <w:t xml:space="preserve">                        Mechanisms and Machines, </w:t>
            </w:r>
            <w:r w:rsidRPr="001F549A">
              <w:rPr>
                <w:sz w:val="22"/>
                <w:szCs w:val="22"/>
                <w:lang w:val="en-GB"/>
              </w:rPr>
              <w:t xml:space="preserve">Mc </w:t>
            </w:r>
            <w:proofErr w:type="spellStart"/>
            <w:r w:rsidRPr="001F549A">
              <w:rPr>
                <w:sz w:val="22"/>
                <w:szCs w:val="22"/>
                <w:lang w:val="en-GB"/>
              </w:rPr>
              <w:t>Graw</w:t>
            </w:r>
            <w:proofErr w:type="spellEnd"/>
            <w:r w:rsidRPr="001F549A">
              <w:rPr>
                <w:sz w:val="22"/>
                <w:szCs w:val="22"/>
                <w:lang w:val="en-GB"/>
              </w:rPr>
              <w:t>-Hill, ISBN 0-07-048395-7,</w:t>
            </w:r>
          </w:p>
          <w:p w:rsidR="00D65C50" w:rsidRPr="001F549A" w:rsidRDefault="00D65C50" w:rsidP="00F03BE4">
            <w:pPr>
              <w:rPr>
                <w:sz w:val="22"/>
                <w:szCs w:val="22"/>
                <w:lang w:val="en-US"/>
              </w:rPr>
            </w:pPr>
            <w:proofErr w:type="spellStart"/>
            <w:r w:rsidRPr="001F549A">
              <w:rPr>
                <w:sz w:val="22"/>
                <w:szCs w:val="22"/>
                <w:lang w:val="en-GB"/>
              </w:rPr>
              <w:t>Sandor</w:t>
            </w:r>
            <w:proofErr w:type="spellEnd"/>
            <w:r w:rsidRPr="001F549A">
              <w:rPr>
                <w:sz w:val="22"/>
                <w:szCs w:val="22"/>
                <w:lang w:val="en-GB"/>
              </w:rPr>
              <w:t xml:space="preserve"> B.I.: </w:t>
            </w:r>
            <w:r w:rsidRPr="001F549A">
              <w:rPr>
                <w:i/>
                <w:sz w:val="22"/>
                <w:szCs w:val="22"/>
                <w:lang w:val="en-GB"/>
              </w:rPr>
              <w:t xml:space="preserve">Engineering Mechanics. </w:t>
            </w:r>
            <w:r w:rsidRPr="001F549A">
              <w:rPr>
                <w:i/>
                <w:sz w:val="22"/>
                <w:szCs w:val="22"/>
                <w:lang w:val="en-US"/>
              </w:rPr>
              <w:t xml:space="preserve">Statics, </w:t>
            </w:r>
            <w:r w:rsidRPr="001F549A">
              <w:rPr>
                <w:sz w:val="22"/>
                <w:szCs w:val="22"/>
                <w:lang w:val="en-US"/>
              </w:rPr>
              <w:t>Prentice Hall, ISBN 0-13-278929-9,</w:t>
            </w:r>
          </w:p>
          <w:p w:rsidR="00DE7438" w:rsidRPr="001F549A" w:rsidRDefault="00D65C50" w:rsidP="00F03BE4">
            <w:pPr>
              <w:rPr>
                <w:sz w:val="22"/>
                <w:szCs w:val="22"/>
                <w:lang w:val="en-GB"/>
              </w:rPr>
            </w:pPr>
            <w:proofErr w:type="spellStart"/>
            <w:r w:rsidRPr="001F549A">
              <w:rPr>
                <w:sz w:val="22"/>
                <w:szCs w:val="22"/>
                <w:lang w:val="en-GB"/>
              </w:rPr>
              <w:t>Anand</w:t>
            </w:r>
            <w:proofErr w:type="spellEnd"/>
            <w:r w:rsidRPr="001F549A">
              <w:rPr>
                <w:sz w:val="22"/>
                <w:szCs w:val="22"/>
                <w:lang w:val="en-GB"/>
              </w:rPr>
              <w:t xml:space="preserve"> D.K., </w:t>
            </w:r>
            <w:proofErr w:type="spellStart"/>
            <w:r w:rsidRPr="001F549A">
              <w:rPr>
                <w:sz w:val="22"/>
                <w:szCs w:val="22"/>
                <w:lang w:val="en-GB"/>
              </w:rPr>
              <w:t>Cunniff</w:t>
            </w:r>
            <w:proofErr w:type="spellEnd"/>
            <w:r w:rsidRPr="001F549A">
              <w:rPr>
                <w:sz w:val="22"/>
                <w:szCs w:val="22"/>
                <w:lang w:val="en-GB"/>
              </w:rPr>
              <w:t xml:space="preserve"> P.F.</w:t>
            </w:r>
            <w:r w:rsidR="00DE7438" w:rsidRPr="001F549A">
              <w:rPr>
                <w:sz w:val="22"/>
                <w:szCs w:val="22"/>
                <w:lang w:val="en-GB"/>
              </w:rPr>
              <w:t xml:space="preserve">: </w:t>
            </w:r>
            <w:r w:rsidR="00DE7438" w:rsidRPr="001F549A">
              <w:rPr>
                <w:i/>
                <w:sz w:val="22"/>
                <w:szCs w:val="22"/>
                <w:lang w:val="en-GB"/>
              </w:rPr>
              <w:t xml:space="preserve">Engineering Mechanics. Statics and </w:t>
            </w:r>
            <w:proofErr w:type="spellStart"/>
            <w:r w:rsidR="00DE7438" w:rsidRPr="001F549A">
              <w:rPr>
                <w:i/>
                <w:sz w:val="22"/>
                <w:szCs w:val="22"/>
                <w:lang w:val="en-GB"/>
              </w:rPr>
              <w:t>Dymamics</w:t>
            </w:r>
            <w:proofErr w:type="spellEnd"/>
            <w:r w:rsidR="00DE7438" w:rsidRPr="001F549A">
              <w:rPr>
                <w:i/>
                <w:sz w:val="22"/>
                <w:szCs w:val="22"/>
                <w:lang w:val="en-GB"/>
              </w:rPr>
              <w:t xml:space="preserve">, </w:t>
            </w:r>
            <w:proofErr w:type="spellStart"/>
            <w:r w:rsidR="00DE7438" w:rsidRPr="001F549A">
              <w:rPr>
                <w:sz w:val="22"/>
                <w:szCs w:val="22"/>
                <w:lang w:val="en-GB"/>
              </w:rPr>
              <w:t>Allyn</w:t>
            </w:r>
            <w:proofErr w:type="spellEnd"/>
            <w:r w:rsidR="00DE7438" w:rsidRPr="001F549A">
              <w:rPr>
                <w:sz w:val="22"/>
                <w:szCs w:val="22"/>
                <w:lang w:val="en-GB"/>
              </w:rPr>
              <w:t xml:space="preserve"> and </w:t>
            </w:r>
          </w:p>
          <w:p w:rsidR="00F03BE4" w:rsidRPr="001F549A" w:rsidRDefault="00DE7438" w:rsidP="00DE7438">
            <w:pPr>
              <w:rPr>
                <w:sz w:val="22"/>
                <w:szCs w:val="22"/>
                <w:lang w:val="en-GB"/>
              </w:rPr>
            </w:pPr>
            <w:r w:rsidRPr="001F549A">
              <w:rPr>
                <w:sz w:val="22"/>
                <w:szCs w:val="22"/>
                <w:lang w:val="en-GB"/>
              </w:rPr>
              <w:t xml:space="preserve">                                                                                              Bacon, Inc. , ISBN 0-205-07810-9</w:t>
            </w:r>
            <w:r w:rsidR="00D65C50" w:rsidRPr="001F549A">
              <w:rPr>
                <w:sz w:val="22"/>
                <w:szCs w:val="22"/>
                <w:lang w:val="en-GB"/>
              </w:rPr>
              <w:t xml:space="preserve"> </w:t>
            </w:r>
          </w:p>
        </w:tc>
      </w:tr>
    </w:tbl>
    <w:p w:rsidR="00802872" w:rsidRPr="001F549A" w:rsidRDefault="00802872" w:rsidP="00423BD4">
      <w:pPr>
        <w:rPr>
          <w:sz w:val="22"/>
          <w:szCs w:val="22"/>
          <w:lang w:val="en-GB"/>
        </w:rPr>
      </w:pPr>
    </w:p>
    <w:tbl>
      <w:tblPr>
        <w:tblW w:w="10470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284"/>
        <w:gridCol w:w="6662"/>
        <w:gridCol w:w="1823"/>
      </w:tblGrid>
      <w:tr w:rsidR="00802872" w:rsidRPr="001F549A" w:rsidTr="007718D6">
        <w:tc>
          <w:tcPr>
            <w:tcW w:w="198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02872" w:rsidRPr="001F549A" w:rsidRDefault="00802872" w:rsidP="00423BD4">
            <w:pPr>
              <w:rPr>
                <w:sz w:val="22"/>
                <w:szCs w:val="22"/>
                <w:lang w:val="en-GB"/>
              </w:rPr>
            </w:pPr>
          </w:p>
          <w:p w:rsidR="00802872" w:rsidRPr="001F549A" w:rsidRDefault="00802872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Metody kształcenia</w:t>
            </w:r>
          </w:p>
          <w:p w:rsidR="00802872" w:rsidRPr="001F549A" w:rsidRDefault="00802872" w:rsidP="00423BD4">
            <w:pPr>
              <w:rPr>
                <w:sz w:val="22"/>
                <w:szCs w:val="22"/>
              </w:rPr>
            </w:pPr>
          </w:p>
        </w:tc>
        <w:tc>
          <w:tcPr>
            <w:tcW w:w="8485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FE776C" w:rsidRPr="001F549A" w:rsidRDefault="00FE776C" w:rsidP="00FE776C">
            <w:pPr>
              <w:spacing w:before="120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  <w:u w:val="single"/>
              </w:rPr>
              <w:t>Wykład</w:t>
            </w:r>
            <w:r w:rsidR="00364A08" w:rsidRPr="001F549A">
              <w:rPr>
                <w:sz w:val="22"/>
                <w:szCs w:val="22"/>
              </w:rPr>
              <w:t>:</w:t>
            </w:r>
            <w:r w:rsidRPr="001F549A">
              <w:rPr>
                <w:sz w:val="22"/>
                <w:szCs w:val="22"/>
              </w:rPr>
              <w:t xml:space="preserve"> multimedialny poparty wyjaśnieniami szczegółowymi na tablicy  z użyciem  „kredy”. Konsekwentne stosowanie zapisu wektorowego z wielokrotną demonstracją rozpisywania równań wektorowych w układy równań algebraicznych. </w:t>
            </w:r>
            <w:r w:rsidR="00AB1BB6" w:rsidRPr="001F549A">
              <w:rPr>
                <w:sz w:val="22"/>
                <w:szCs w:val="22"/>
              </w:rPr>
              <w:t xml:space="preserve"> „Budowanie wiedzy od góry”, tzn. jak najszybsze dochodzenie do ogólnych twierdzeń czy zasad</w:t>
            </w:r>
            <w:r w:rsidR="00364A08" w:rsidRPr="001F549A">
              <w:rPr>
                <w:sz w:val="22"/>
                <w:szCs w:val="22"/>
              </w:rPr>
              <w:t xml:space="preserve"> </w:t>
            </w:r>
            <w:r w:rsidR="00B87EA5" w:rsidRPr="001F549A">
              <w:rPr>
                <w:sz w:val="22"/>
                <w:szCs w:val="22"/>
              </w:rPr>
              <w:br/>
            </w:r>
            <w:r w:rsidR="00364A08" w:rsidRPr="001F549A">
              <w:rPr>
                <w:sz w:val="22"/>
                <w:szCs w:val="22"/>
              </w:rPr>
              <w:t>z szerokim objaśnianiem ich istoty</w:t>
            </w:r>
            <w:r w:rsidR="00AB1BB6" w:rsidRPr="001F549A">
              <w:rPr>
                <w:sz w:val="22"/>
                <w:szCs w:val="22"/>
              </w:rPr>
              <w:t xml:space="preserve"> (przypadki prostsze pokazywane jako szczegółowe ogólnych).  Środek ciężkości przekazu przesunięty w stronę ilustracji zagadnień (geometrii)  z możliwie ograniczoną liczbą wzorów</w:t>
            </w:r>
            <w:r w:rsidR="00364A08" w:rsidRPr="001F549A">
              <w:rPr>
                <w:sz w:val="22"/>
                <w:szCs w:val="22"/>
              </w:rPr>
              <w:t>.</w:t>
            </w:r>
            <w:r w:rsidR="00AB1BB6" w:rsidRPr="001F549A">
              <w:rPr>
                <w:sz w:val="22"/>
                <w:szCs w:val="22"/>
              </w:rPr>
              <w:t xml:space="preserve"> </w:t>
            </w:r>
          </w:p>
          <w:p w:rsidR="003124D3" w:rsidRPr="002F43B4" w:rsidRDefault="00364A08" w:rsidP="003124D3">
            <w:pPr>
              <w:spacing w:before="120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  <w:u w:val="single"/>
              </w:rPr>
              <w:t xml:space="preserve">Ćwiczenia </w:t>
            </w:r>
            <w:r w:rsidR="00B51F1E" w:rsidRPr="001F549A">
              <w:rPr>
                <w:sz w:val="22"/>
                <w:szCs w:val="22"/>
                <w:u w:val="single"/>
              </w:rPr>
              <w:t>audytoryjne</w:t>
            </w:r>
            <w:r w:rsidRPr="001F549A">
              <w:rPr>
                <w:sz w:val="22"/>
                <w:szCs w:val="22"/>
                <w:u w:val="single"/>
              </w:rPr>
              <w:t>:</w:t>
            </w:r>
            <w:r w:rsidRPr="001F549A">
              <w:rPr>
                <w:sz w:val="22"/>
                <w:szCs w:val="22"/>
              </w:rPr>
              <w:t xml:space="preserve"> </w:t>
            </w:r>
            <w:r w:rsidR="00FE776C" w:rsidRPr="001F549A">
              <w:rPr>
                <w:sz w:val="22"/>
                <w:szCs w:val="22"/>
              </w:rPr>
              <w:t>Przedstawienie metod  rozwiązywania zadań w zakresie problemów będących przedmiotem wykładu oraz nauczenie studentów  rozwiązywania zadań.</w:t>
            </w:r>
            <w:r w:rsidRPr="001F549A">
              <w:rPr>
                <w:sz w:val="22"/>
                <w:szCs w:val="22"/>
              </w:rPr>
              <w:t xml:space="preserve"> </w:t>
            </w:r>
            <w:r w:rsidR="00215EE2" w:rsidRPr="001F549A">
              <w:rPr>
                <w:sz w:val="22"/>
                <w:szCs w:val="22"/>
              </w:rPr>
              <w:t xml:space="preserve"> </w:t>
            </w:r>
            <w:r w:rsidR="003124D3" w:rsidRPr="002F43B4">
              <w:rPr>
                <w:sz w:val="22"/>
                <w:szCs w:val="22"/>
              </w:rPr>
              <w:t>W celu przygotowywania studenta do praktycznego stosowania zdobytej wiedzy i umiejętności, występujące w zadaniach z dynamiki</w:t>
            </w:r>
            <w:r w:rsidR="000C69DF">
              <w:rPr>
                <w:sz w:val="22"/>
                <w:szCs w:val="22"/>
              </w:rPr>
              <w:t>, w których</w:t>
            </w:r>
            <w:r w:rsidR="003124D3">
              <w:rPr>
                <w:sz w:val="22"/>
                <w:szCs w:val="22"/>
              </w:rPr>
              <w:t xml:space="preserve"> układy</w:t>
            </w:r>
            <w:r w:rsidR="003124D3" w:rsidRPr="002F43B4">
              <w:rPr>
                <w:sz w:val="22"/>
                <w:szCs w:val="22"/>
              </w:rPr>
              <w:t xml:space="preserve"> ciał sztywnych lub pojedyncze ciała sztywne są elementami  konstrukcji lub układu mechanicznego (mechanizmu albo maszyny), brane jako ich modele fizyczne.</w:t>
            </w:r>
          </w:p>
          <w:p w:rsidR="00802872" w:rsidRPr="001F549A" w:rsidRDefault="00755CCE" w:rsidP="005952D8">
            <w:pPr>
              <w:spacing w:before="120" w:after="60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  <w:u w:val="single"/>
              </w:rPr>
              <w:t>Konsultacje indywidualne</w:t>
            </w:r>
            <w:r w:rsidRPr="001F549A">
              <w:rPr>
                <w:sz w:val="22"/>
                <w:szCs w:val="22"/>
              </w:rPr>
              <w:t>: służą udzieleniu</w:t>
            </w:r>
            <w:r w:rsidR="00BE6633" w:rsidRPr="001F549A">
              <w:rPr>
                <w:sz w:val="22"/>
                <w:szCs w:val="22"/>
              </w:rPr>
              <w:t xml:space="preserve"> studentowi</w:t>
            </w:r>
            <w:r w:rsidRPr="001F549A">
              <w:rPr>
                <w:sz w:val="22"/>
                <w:szCs w:val="22"/>
              </w:rPr>
              <w:t xml:space="preserve"> wyjaśnień problemów przez niego wskazanych i udzielaniu odpowiedzi na jego pytania.</w:t>
            </w:r>
          </w:p>
        </w:tc>
      </w:tr>
      <w:tr w:rsidR="00802872" w:rsidRPr="001F549A" w:rsidTr="00591FD0">
        <w:tc>
          <w:tcPr>
            <w:tcW w:w="8647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02872" w:rsidRPr="001F549A" w:rsidRDefault="00802872" w:rsidP="007718D6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Metody weryfikacji efektów kształcenia</w:t>
            </w:r>
            <w:r w:rsidR="000A39B6" w:rsidRPr="001F549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23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02872" w:rsidRPr="001F549A" w:rsidRDefault="00802872" w:rsidP="002D6E16">
            <w:pPr>
              <w:jc w:val="center"/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 xml:space="preserve">Nr </w:t>
            </w:r>
            <w:r w:rsidR="00591FD0">
              <w:rPr>
                <w:b/>
                <w:sz w:val="22"/>
                <w:szCs w:val="22"/>
              </w:rPr>
              <w:t xml:space="preserve">przedmiot oprze </w:t>
            </w:r>
            <w:r w:rsidRPr="001F549A">
              <w:rPr>
                <w:b/>
                <w:sz w:val="22"/>
                <w:szCs w:val="22"/>
              </w:rPr>
              <w:t>efektu kształcenia</w:t>
            </w:r>
            <w:r w:rsidRPr="001F549A">
              <w:rPr>
                <w:b/>
                <w:sz w:val="22"/>
                <w:szCs w:val="22"/>
              </w:rPr>
              <w:br/>
            </w:r>
          </w:p>
        </w:tc>
      </w:tr>
      <w:tr w:rsidR="000D6CE4" w:rsidRPr="001F549A" w:rsidTr="00591FD0">
        <w:tc>
          <w:tcPr>
            <w:tcW w:w="8647" w:type="dxa"/>
            <w:gridSpan w:val="3"/>
          </w:tcPr>
          <w:p w:rsidR="000D6CE4" w:rsidRPr="001F549A" w:rsidRDefault="000D6CE4" w:rsidP="005952D8">
            <w:pPr>
              <w:spacing w:before="60" w:after="60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2  kolokwia na ćwiczeniach audytoryjnych</w:t>
            </w:r>
          </w:p>
        </w:tc>
        <w:tc>
          <w:tcPr>
            <w:tcW w:w="1823" w:type="dxa"/>
          </w:tcPr>
          <w:p w:rsidR="000D6CE4" w:rsidRPr="00817A17" w:rsidRDefault="003124D3" w:rsidP="003124D3">
            <w:pPr>
              <w:jc w:val="center"/>
              <w:rPr>
                <w:sz w:val="22"/>
                <w:szCs w:val="22"/>
              </w:rPr>
            </w:pPr>
            <w:r w:rsidRPr="00817A17">
              <w:rPr>
                <w:sz w:val="22"/>
                <w:szCs w:val="22"/>
              </w:rPr>
              <w:t>5</w:t>
            </w:r>
            <w:r w:rsidR="000D6CE4" w:rsidRPr="00817A17">
              <w:rPr>
                <w:sz w:val="22"/>
                <w:szCs w:val="22"/>
              </w:rPr>
              <w:t xml:space="preserve">  do </w:t>
            </w:r>
            <w:r w:rsidRPr="00817A17">
              <w:rPr>
                <w:sz w:val="22"/>
                <w:szCs w:val="22"/>
              </w:rPr>
              <w:t>8</w:t>
            </w:r>
          </w:p>
        </w:tc>
      </w:tr>
      <w:tr w:rsidR="000D6CE4" w:rsidRPr="001F549A" w:rsidTr="00591FD0">
        <w:tc>
          <w:tcPr>
            <w:tcW w:w="8647" w:type="dxa"/>
            <w:gridSpan w:val="3"/>
          </w:tcPr>
          <w:p w:rsidR="000D6CE4" w:rsidRPr="001F549A" w:rsidRDefault="000D6CE4" w:rsidP="005952D8">
            <w:pPr>
              <w:spacing w:before="60" w:after="60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ocena czynnego udziału w ćwiczeniach audytoryjnych na wezwanie prowadzącego</w:t>
            </w:r>
          </w:p>
        </w:tc>
        <w:tc>
          <w:tcPr>
            <w:tcW w:w="1823" w:type="dxa"/>
          </w:tcPr>
          <w:p w:rsidR="000D6CE4" w:rsidRPr="00817A17" w:rsidRDefault="003124D3" w:rsidP="00840293">
            <w:pPr>
              <w:jc w:val="center"/>
              <w:rPr>
                <w:sz w:val="22"/>
                <w:szCs w:val="22"/>
              </w:rPr>
            </w:pPr>
            <w:r w:rsidRPr="00817A17">
              <w:rPr>
                <w:sz w:val="22"/>
                <w:szCs w:val="22"/>
              </w:rPr>
              <w:t>5</w:t>
            </w:r>
            <w:r w:rsidR="000D6CE4" w:rsidRPr="00817A17">
              <w:rPr>
                <w:sz w:val="22"/>
                <w:szCs w:val="22"/>
              </w:rPr>
              <w:t xml:space="preserve">  do </w:t>
            </w:r>
            <w:r w:rsidRPr="00817A17">
              <w:rPr>
                <w:sz w:val="22"/>
                <w:szCs w:val="22"/>
              </w:rPr>
              <w:t>8</w:t>
            </w:r>
          </w:p>
        </w:tc>
      </w:tr>
      <w:tr w:rsidR="00802872" w:rsidRPr="001F549A" w:rsidTr="00591FD0">
        <w:tc>
          <w:tcPr>
            <w:tcW w:w="8647" w:type="dxa"/>
            <w:gridSpan w:val="3"/>
            <w:tcBorders>
              <w:bottom w:val="single" w:sz="12" w:space="0" w:color="auto"/>
            </w:tcBorders>
          </w:tcPr>
          <w:p w:rsidR="00817A17" w:rsidRDefault="00D846FC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Egzamin pisemny dwuczęściowy</w:t>
            </w:r>
            <w:r w:rsidR="002D6E16" w:rsidRPr="001F549A">
              <w:rPr>
                <w:sz w:val="22"/>
                <w:szCs w:val="22"/>
              </w:rPr>
              <w:t xml:space="preserve"> (w następnym semestrze z dwóch semestrów )</w:t>
            </w:r>
            <w:r w:rsidRPr="001F549A">
              <w:rPr>
                <w:sz w:val="22"/>
                <w:szCs w:val="22"/>
              </w:rPr>
              <w:t xml:space="preserve">: </w:t>
            </w:r>
          </w:p>
          <w:p w:rsidR="00D846FC" w:rsidRPr="001F549A" w:rsidRDefault="00D846FC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 </w:t>
            </w:r>
            <w:r w:rsidR="00817A17">
              <w:rPr>
                <w:sz w:val="22"/>
                <w:szCs w:val="22"/>
              </w:rPr>
              <w:t xml:space="preserve">                                          </w:t>
            </w:r>
            <w:r w:rsidRPr="001F549A">
              <w:rPr>
                <w:sz w:val="22"/>
                <w:szCs w:val="22"/>
              </w:rPr>
              <w:t xml:space="preserve">-  teoria (wiedza) </w:t>
            </w:r>
          </w:p>
          <w:p w:rsidR="00802872" w:rsidRPr="001F549A" w:rsidRDefault="00D846FC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                        </w:t>
            </w:r>
            <w:r w:rsidR="00817A17">
              <w:rPr>
                <w:sz w:val="22"/>
                <w:szCs w:val="22"/>
              </w:rPr>
              <w:t xml:space="preserve">             </w:t>
            </w:r>
            <w:r w:rsidR="002D6E16" w:rsidRPr="001F549A">
              <w:rPr>
                <w:sz w:val="22"/>
                <w:szCs w:val="22"/>
              </w:rPr>
              <w:t xml:space="preserve">      </w:t>
            </w:r>
            <w:r w:rsidRPr="001F549A">
              <w:rPr>
                <w:sz w:val="22"/>
                <w:szCs w:val="22"/>
              </w:rPr>
              <w:t>- zadania (umiejętności)</w:t>
            </w:r>
          </w:p>
        </w:tc>
        <w:tc>
          <w:tcPr>
            <w:tcW w:w="1823" w:type="dxa"/>
            <w:tcBorders>
              <w:bottom w:val="single" w:sz="12" w:space="0" w:color="auto"/>
            </w:tcBorders>
          </w:tcPr>
          <w:p w:rsidR="00817A17" w:rsidRPr="00817A17" w:rsidRDefault="00817A17" w:rsidP="00D846FC">
            <w:pPr>
              <w:jc w:val="center"/>
              <w:rPr>
                <w:sz w:val="22"/>
                <w:szCs w:val="22"/>
              </w:rPr>
            </w:pPr>
          </w:p>
          <w:p w:rsidR="00802872" w:rsidRPr="00817A17" w:rsidRDefault="00817A17" w:rsidP="00D846FC">
            <w:pPr>
              <w:jc w:val="center"/>
              <w:rPr>
                <w:sz w:val="22"/>
                <w:szCs w:val="22"/>
              </w:rPr>
            </w:pPr>
            <w:r w:rsidRPr="00817A17">
              <w:rPr>
                <w:sz w:val="22"/>
                <w:szCs w:val="22"/>
              </w:rPr>
              <w:t xml:space="preserve">1  do  4 </w:t>
            </w:r>
          </w:p>
          <w:p w:rsidR="000D6CE4" w:rsidRPr="00817A17" w:rsidRDefault="00817A17" w:rsidP="006D6997">
            <w:pPr>
              <w:jc w:val="center"/>
              <w:rPr>
                <w:sz w:val="22"/>
                <w:szCs w:val="22"/>
              </w:rPr>
            </w:pPr>
            <w:r w:rsidRPr="00817A17">
              <w:rPr>
                <w:sz w:val="22"/>
                <w:szCs w:val="22"/>
              </w:rPr>
              <w:t>5</w:t>
            </w:r>
            <w:r w:rsidR="000D6CE4" w:rsidRPr="00817A17">
              <w:rPr>
                <w:sz w:val="22"/>
                <w:szCs w:val="22"/>
              </w:rPr>
              <w:t xml:space="preserve">  do </w:t>
            </w:r>
            <w:r w:rsidRPr="00817A17">
              <w:rPr>
                <w:sz w:val="22"/>
                <w:szCs w:val="22"/>
              </w:rPr>
              <w:t>8</w:t>
            </w:r>
          </w:p>
        </w:tc>
      </w:tr>
      <w:tr w:rsidR="00FF0D93" w:rsidRPr="001F549A" w:rsidTr="00FF0D93">
        <w:trPr>
          <w:cantSplit/>
        </w:trPr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F0D93" w:rsidRPr="001F549A" w:rsidRDefault="00FF0D93">
            <w:pPr>
              <w:spacing w:before="120"/>
              <w:rPr>
                <w:sz w:val="22"/>
                <w:szCs w:val="22"/>
              </w:rPr>
            </w:pPr>
          </w:p>
          <w:p w:rsidR="00FF0D93" w:rsidRPr="001F549A" w:rsidRDefault="00FF0D93">
            <w:pPr>
              <w:jc w:val="center"/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Forma i warunki zaliczenia przedmiotu</w:t>
            </w:r>
          </w:p>
        </w:tc>
        <w:tc>
          <w:tcPr>
            <w:tcW w:w="8769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F0D93" w:rsidRPr="001F549A" w:rsidRDefault="00FF0D93">
            <w:pPr>
              <w:spacing w:before="120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  <w:u w:val="single"/>
              </w:rPr>
              <w:t xml:space="preserve"> Składniki oceny końcowej</w:t>
            </w:r>
            <w:r w:rsidRPr="001F549A">
              <w:rPr>
                <w:sz w:val="22"/>
                <w:szCs w:val="22"/>
              </w:rPr>
              <w:t xml:space="preserve">:   </w:t>
            </w:r>
          </w:p>
          <w:p w:rsidR="00FF0D93" w:rsidRPr="001F549A" w:rsidRDefault="00FF0D93">
            <w:pPr>
              <w:spacing w:before="120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ocena z czterech kolokwiów</w:t>
            </w:r>
            <w:r w:rsidRPr="000E7044">
              <w:rPr>
                <w:sz w:val="22"/>
                <w:szCs w:val="22"/>
              </w:rPr>
              <w:t xml:space="preserve">:               </w:t>
            </w:r>
            <w:r w:rsidR="003124D3" w:rsidRPr="000E7044">
              <w:rPr>
                <w:sz w:val="22"/>
                <w:szCs w:val="22"/>
              </w:rPr>
              <w:t xml:space="preserve">                               2 x 0,2</w:t>
            </w:r>
            <w:r w:rsidRPr="000E7044">
              <w:rPr>
                <w:sz w:val="22"/>
                <w:szCs w:val="22"/>
              </w:rPr>
              <w:t>0</w:t>
            </w:r>
          </w:p>
          <w:p w:rsidR="00FF0D93" w:rsidRPr="001F549A" w:rsidRDefault="00FF0D93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ocena czynnego udziału w ćwiczeniach audytoryjnych:        </w:t>
            </w:r>
            <w:r w:rsidR="003124D3">
              <w:rPr>
                <w:sz w:val="22"/>
                <w:szCs w:val="22"/>
              </w:rPr>
              <w:t xml:space="preserve"> </w:t>
            </w:r>
            <w:r w:rsidRPr="001F549A">
              <w:rPr>
                <w:sz w:val="22"/>
                <w:szCs w:val="22"/>
              </w:rPr>
              <w:t xml:space="preserve"> 0,10</w:t>
            </w:r>
          </w:p>
          <w:p w:rsidR="00FF0D93" w:rsidRPr="001F549A" w:rsidRDefault="00FF0D93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ocena z egzaminu:                                                                    </w:t>
            </w:r>
            <w:r w:rsidR="003124D3">
              <w:rPr>
                <w:sz w:val="22"/>
                <w:szCs w:val="22"/>
              </w:rPr>
              <w:t xml:space="preserve"> </w:t>
            </w:r>
            <w:r w:rsidRPr="001F549A">
              <w:rPr>
                <w:sz w:val="22"/>
                <w:szCs w:val="22"/>
              </w:rPr>
              <w:t>0,50</w:t>
            </w:r>
          </w:p>
          <w:p w:rsidR="00FF0D93" w:rsidRPr="001F549A" w:rsidRDefault="00FF0D93">
            <w:pPr>
              <w:rPr>
                <w:sz w:val="22"/>
                <w:szCs w:val="22"/>
              </w:rPr>
            </w:pPr>
          </w:p>
          <w:p w:rsidR="00FF0D93" w:rsidRPr="001F549A" w:rsidRDefault="00FF0D93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udział w wykładach* ;  udział w ćwiczeniach  audytoryjnych**  </w:t>
            </w:r>
          </w:p>
          <w:p w:rsidR="00FF0D93" w:rsidRPr="001F549A" w:rsidRDefault="00FF0D93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  * )  nie ma możliwości przystąpienia do egzaminu jeżeli nieobecność nieusprawiedliwiona  na </w:t>
            </w:r>
          </w:p>
          <w:p w:rsidR="00FF0D93" w:rsidRPr="001F549A" w:rsidRDefault="00FF0D93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           wykładach wynosiła więcej niż 50% zajęć</w:t>
            </w:r>
          </w:p>
          <w:p w:rsidR="00FF0D93" w:rsidRPr="001F549A" w:rsidRDefault="00FF0D93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  **) nie ma zaliczenia ćwiczeń audytoryjnych jeżeli nieobecność nieusprawiedliwiona na nich     </w:t>
            </w:r>
          </w:p>
          <w:p w:rsidR="00FF0D93" w:rsidRPr="001F549A" w:rsidRDefault="00FF0D93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 xml:space="preserve">           wynosiła więcej niż 20% zajęć                                   </w:t>
            </w:r>
          </w:p>
        </w:tc>
      </w:tr>
    </w:tbl>
    <w:p w:rsidR="00804440" w:rsidRPr="001F549A" w:rsidRDefault="00804440" w:rsidP="00423BD4">
      <w:pPr>
        <w:rPr>
          <w:sz w:val="22"/>
          <w:szCs w:val="22"/>
        </w:rPr>
      </w:pPr>
    </w:p>
    <w:p w:rsidR="00804440" w:rsidRDefault="00804440" w:rsidP="00423BD4">
      <w:pPr>
        <w:rPr>
          <w:sz w:val="22"/>
          <w:szCs w:val="22"/>
        </w:rPr>
      </w:pPr>
    </w:p>
    <w:p w:rsidR="00825365" w:rsidRDefault="00825365" w:rsidP="00423BD4">
      <w:pPr>
        <w:rPr>
          <w:sz w:val="22"/>
          <w:szCs w:val="22"/>
        </w:rPr>
      </w:pPr>
    </w:p>
    <w:p w:rsidR="00825365" w:rsidRDefault="00825365" w:rsidP="00423BD4">
      <w:pPr>
        <w:rPr>
          <w:sz w:val="22"/>
          <w:szCs w:val="22"/>
        </w:rPr>
      </w:pPr>
    </w:p>
    <w:p w:rsidR="0067320D" w:rsidRDefault="0067320D" w:rsidP="00423BD4">
      <w:pPr>
        <w:rPr>
          <w:sz w:val="22"/>
          <w:szCs w:val="22"/>
        </w:rPr>
      </w:pPr>
    </w:p>
    <w:p w:rsidR="0067320D" w:rsidRDefault="0067320D" w:rsidP="00423BD4">
      <w:pPr>
        <w:rPr>
          <w:sz w:val="22"/>
          <w:szCs w:val="22"/>
        </w:rPr>
      </w:pPr>
    </w:p>
    <w:p w:rsidR="0067320D" w:rsidRDefault="0067320D" w:rsidP="00423BD4">
      <w:pPr>
        <w:rPr>
          <w:sz w:val="22"/>
          <w:szCs w:val="22"/>
        </w:rPr>
      </w:pPr>
    </w:p>
    <w:p w:rsidR="0067320D" w:rsidRDefault="0067320D" w:rsidP="00423BD4">
      <w:pPr>
        <w:rPr>
          <w:sz w:val="22"/>
          <w:szCs w:val="22"/>
        </w:rPr>
      </w:pPr>
    </w:p>
    <w:p w:rsidR="0067320D" w:rsidRDefault="0067320D" w:rsidP="00423BD4">
      <w:pPr>
        <w:rPr>
          <w:sz w:val="22"/>
          <w:szCs w:val="22"/>
        </w:rPr>
      </w:pPr>
    </w:p>
    <w:p w:rsidR="0067320D" w:rsidRDefault="0067320D" w:rsidP="00423BD4">
      <w:pPr>
        <w:rPr>
          <w:sz w:val="22"/>
          <w:szCs w:val="22"/>
        </w:rPr>
      </w:pPr>
    </w:p>
    <w:p w:rsidR="004D0C0A" w:rsidRDefault="004D0C0A" w:rsidP="00423BD4">
      <w:pPr>
        <w:rPr>
          <w:sz w:val="22"/>
          <w:szCs w:val="22"/>
        </w:rPr>
      </w:pPr>
    </w:p>
    <w:p w:rsidR="00825365" w:rsidRPr="001F549A" w:rsidRDefault="00825365" w:rsidP="00423BD4">
      <w:pPr>
        <w:rPr>
          <w:sz w:val="22"/>
          <w:szCs w:val="22"/>
        </w:rPr>
      </w:pPr>
    </w:p>
    <w:tbl>
      <w:tblPr>
        <w:tblW w:w="10207" w:type="dxa"/>
        <w:tblInd w:w="-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899"/>
        <w:gridCol w:w="2756"/>
        <w:gridCol w:w="2552"/>
      </w:tblGrid>
      <w:tr w:rsidR="00591FD0" w:rsidRPr="001F549A" w:rsidTr="002A6ED2">
        <w:tc>
          <w:tcPr>
            <w:tcW w:w="10207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91FD0" w:rsidRPr="001F549A" w:rsidRDefault="00591FD0" w:rsidP="00423BD4">
            <w:pPr>
              <w:rPr>
                <w:b/>
                <w:sz w:val="22"/>
                <w:szCs w:val="22"/>
              </w:rPr>
            </w:pPr>
          </w:p>
          <w:p w:rsidR="00591FD0" w:rsidRPr="001F549A" w:rsidRDefault="00591FD0" w:rsidP="00F30C49">
            <w:pPr>
              <w:jc w:val="center"/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NAKŁAD PRACY STUDENTA</w:t>
            </w:r>
          </w:p>
          <w:p w:rsidR="00591FD0" w:rsidRPr="001F549A" w:rsidRDefault="00591FD0" w:rsidP="00423BD4">
            <w:pPr>
              <w:rPr>
                <w:b/>
                <w:sz w:val="22"/>
                <w:szCs w:val="22"/>
              </w:rPr>
            </w:pPr>
          </w:p>
        </w:tc>
      </w:tr>
      <w:tr w:rsidR="00591FD0" w:rsidRPr="001F549A" w:rsidTr="00D13261">
        <w:trPr>
          <w:trHeight w:val="263"/>
        </w:trPr>
        <w:tc>
          <w:tcPr>
            <w:tcW w:w="4899" w:type="dxa"/>
            <w:vMerge w:val="restart"/>
            <w:tcBorders>
              <w:top w:val="single" w:sz="4" w:space="0" w:color="auto"/>
            </w:tcBorders>
          </w:tcPr>
          <w:p w:rsidR="00591FD0" w:rsidRPr="001F549A" w:rsidRDefault="00591FD0" w:rsidP="00423BD4">
            <w:pPr>
              <w:rPr>
                <w:sz w:val="22"/>
                <w:szCs w:val="22"/>
              </w:rPr>
            </w:pPr>
          </w:p>
        </w:tc>
        <w:tc>
          <w:tcPr>
            <w:tcW w:w="5308" w:type="dxa"/>
            <w:gridSpan w:val="2"/>
            <w:tcBorders>
              <w:top w:val="single" w:sz="4" w:space="0" w:color="auto"/>
            </w:tcBorders>
          </w:tcPr>
          <w:p w:rsidR="00591FD0" w:rsidRPr="001F549A" w:rsidRDefault="00591FD0" w:rsidP="00A06A70">
            <w:pPr>
              <w:jc w:val="center"/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Liczba godzin</w:t>
            </w:r>
          </w:p>
        </w:tc>
      </w:tr>
      <w:tr w:rsidR="00591FD0" w:rsidRPr="001F549A" w:rsidTr="00591FD0">
        <w:trPr>
          <w:trHeight w:val="263"/>
        </w:trPr>
        <w:tc>
          <w:tcPr>
            <w:tcW w:w="4899" w:type="dxa"/>
            <w:vMerge/>
          </w:tcPr>
          <w:p w:rsidR="00591FD0" w:rsidRPr="001F549A" w:rsidRDefault="00591FD0" w:rsidP="00423BD4">
            <w:pPr>
              <w:rPr>
                <w:sz w:val="22"/>
                <w:szCs w:val="22"/>
              </w:rPr>
            </w:pPr>
          </w:p>
        </w:tc>
        <w:tc>
          <w:tcPr>
            <w:tcW w:w="2756" w:type="dxa"/>
            <w:tcBorders>
              <w:top w:val="single" w:sz="4" w:space="0" w:color="auto"/>
            </w:tcBorders>
          </w:tcPr>
          <w:p w:rsidR="00591FD0" w:rsidRPr="001F549A" w:rsidRDefault="00591FD0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ogółem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591FD0" w:rsidRPr="00D04F0D" w:rsidRDefault="00591FD0" w:rsidP="00591FD0">
            <w:pPr>
              <w:jc w:val="center"/>
              <w:rPr>
                <w:sz w:val="18"/>
                <w:szCs w:val="18"/>
              </w:rPr>
            </w:pPr>
            <w:r w:rsidRPr="00D04F0D">
              <w:rPr>
                <w:sz w:val="18"/>
                <w:szCs w:val="18"/>
              </w:rPr>
              <w:t>zajęcia powiązane</w:t>
            </w:r>
          </w:p>
          <w:p w:rsidR="00591FD0" w:rsidRPr="001F549A" w:rsidRDefault="00591FD0" w:rsidP="00591FD0">
            <w:pPr>
              <w:jc w:val="center"/>
              <w:rPr>
                <w:sz w:val="22"/>
                <w:szCs w:val="22"/>
              </w:rPr>
            </w:pPr>
            <w:r w:rsidRPr="00D04F0D">
              <w:rPr>
                <w:sz w:val="18"/>
                <w:szCs w:val="18"/>
              </w:rPr>
              <w:t>z praktycznym przygotowaniem zawodowym</w:t>
            </w:r>
          </w:p>
        </w:tc>
      </w:tr>
      <w:tr w:rsidR="00591FD0" w:rsidRPr="001F549A" w:rsidTr="00591FD0">
        <w:trPr>
          <w:trHeight w:val="262"/>
        </w:trPr>
        <w:tc>
          <w:tcPr>
            <w:tcW w:w="4899" w:type="dxa"/>
          </w:tcPr>
          <w:p w:rsidR="00591FD0" w:rsidRPr="001F549A" w:rsidRDefault="00591FD0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Udział w wykładach</w:t>
            </w:r>
          </w:p>
        </w:tc>
        <w:tc>
          <w:tcPr>
            <w:tcW w:w="2756" w:type="dxa"/>
          </w:tcPr>
          <w:p w:rsidR="00591FD0" w:rsidRPr="004D0C0A" w:rsidRDefault="004D0C0A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552" w:type="dxa"/>
          </w:tcPr>
          <w:p w:rsidR="00591FD0" w:rsidRPr="004D0C0A" w:rsidRDefault="0067320D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91FD0" w:rsidRPr="001F549A" w:rsidTr="00591FD0">
        <w:trPr>
          <w:trHeight w:val="262"/>
        </w:trPr>
        <w:tc>
          <w:tcPr>
            <w:tcW w:w="4899" w:type="dxa"/>
          </w:tcPr>
          <w:p w:rsidR="00591FD0" w:rsidRPr="001F549A" w:rsidRDefault="00591FD0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Samodzielne studiowanie tematyki wykładów</w:t>
            </w:r>
          </w:p>
        </w:tc>
        <w:tc>
          <w:tcPr>
            <w:tcW w:w="2756" w:type="dxa"/>
          </w:tcPr>
          <w:p w:rsidR="00591FD0" w:rsidRPr="004D0C0A" w:rsidRDefault="004D0C0A" w:rsidP="002131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52" w:type="dxa"/>
          </w:tcPr>
          <w:p w:rsidR="00591FD0" w:rsidRPr="004D0C0A" w:rsidRDefault="0067320D" w:rsidP="002131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91FD0" w:rsidRPr="001F549A" w:rsidTr="00591FD0">
        <w:trPr>
          <w:trHeight w:val="262"/>
        </w:trPr>
        <w:tc>
          <w:tcPr>
            <w:tcW w:w="4899" w:type="dxa"/>
          </w:tcPr>
          <w:p w:rsidR="0067320D" w:rsidRPr="001F549A" w:rsidRDefault="00591FD0" w:rsidP="0067320D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Udział w ćwiczeniach audytoryjnych</w:t>
            </w:r>
          </w:p>
        </w:tc>
        <w:tc>
          <w:tcPr>
            <w:tcW w:w="2756" w:type="dxa"/>
          </w:tcPr>
          <w:p w:rsidR="00591FD0" w:rsidRPr="004D0C0A" w:rsidRDefault="004D0C0A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552" w:type="dxa"/>
          </w:tcPr>
          <w:p w:rsidR="00591FD0" w:rsidRPr="004D0C0A" w:rsidRDefault="00FB031A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91FD0" w:rsidRPr="001F549A" w:rsidTr="00591FD0">
        <w:trPr>
          <w:trHeight w:val="262"/>
        </w:trPr>
        <w:tc>
          <w:tcPr>
            <w:tcW w:w="4899" w:type="dxa"/>
          </w:tcPr>
          <w:p w:rsidR="00591FD0" w:rsidRPr="001F549A" w:rsidRDefault="00591FD0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756" w:type="dxa"/>
          </w:tcPr>
          <w:p w:rsidR="00591FD0" w:rsidRPr="004D0C0A" w:rsidRDefault="004D0C0A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552" w:type="dxa"/>
          </w:tcPr>
          <w:p w:rsidR="00591FD0" w:rsidRPr="004D0C0A" w:rsidRDefault="00FB031A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91FD0" w:rsidRPr="001F549A" w:rsidTr="00591FD0">
        <w:trPr>
          <w:trHeight w:val="262"/>
        </w:trPr>
        <w:tc>
          <w:tcPr>
            <w:tcW w:w="4899" w:type="dxa"/>
          </w:tcPr>
          <w:p w:rsidR="00591FD0" w:rsidRPr="001F549A" w:rsidRDefault="00591FD0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Przygotowanie projektu / eseju / itp.</w:t>
            </w:r>
            <w:r w:rsidRPr="001F549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756" w:type="dxa"/>
          </w:tcPr>
          <w:p w:rsidR="00591FD0" w:rsidRPr="004D0C0A" w:rsidRDefault="00591FD0" w:rsidP="00A06A70">
            <w:pPr>
              <w:jc w:val="center"/>
              <w:rPr>
                <w:sz w:val="22"/>
                <w:szCs w:val="22"/>
              </w:rPr>
            </w:pPr>
            <w:r w:rsidRPr="004D0C0A"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</w:tcPr>
          <w:p w:rsidR="00591FD0" w:rsidRPr="004D0C0A" w:rsidRDefault="00FB031A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91FD0" w:rsidRPr="001F549A" w:rsidTr="00591FD0">
        <w:trPr>
          <w:trHeight w:val="262"/>
        </w:trPr>
        <w:tc>
          <w:tcPr>
            <w:tcW w:w="4899" w:type="dxa"/>
          </w:tcPr>
          <w:p w:rsidR="00591FD0" w:rsidRPr="001F549A" w:rsidRDefault="00591FD0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756" w:type="dxa"/>
          </w:tcPr>
          <w:p w:rsidR="00591FD0" w:rsidRPr="004D0C0A" w:rsidRDefault="004D0C0A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52" w:type="dxa"/>
          </w:tcPr>
          <w:p w:rsidR="00591FD0" w:rsidRPr="004D0C0A" w:rsidRDefault="00FB031A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91FD0" w:rsidRPr="001F549A" w:rsidTr="00591FD0">
        <w:trPr>
          <w:trHeight w:val="262"/>
        </w:trPr>
        <w:tc>
          <w:tcPr>
            <w:tcW w:w="4899" w:type="dxa"/>
          </w:tcPr>
          <w:p w:rsidR="00591FD0" w:rsidRPr="001F549A" w:rsidRDefault="00591FD0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756" w:type="dxa"/>
          </w:tcPr>
          <w:p w:rsidR="00591FD0" w:rsidRPr="004D0C0A" w:rsidRDefault="004D0C0A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</w:tcPr>
          <w:p w:rsidR="00591FD0" w:rsidRPr="004D0C0A" w:rsidRDefault="00FB031A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91FD0" w:rsidRPr="001F549A" w:rsidTr="00591FD0">
        <w:trPr>
          <w:trHeight w:val="262"/>
        </w:trPr>
        <w:tc>
          <w:tcPr>
            <w:tcW w:w="4899" w:type="dxa"/>
          </w:tcPr>
          <w:p w:rsidR="00591FD0" w:rsidRPr="001F549A" w:rsidRDefault="00591FD0" w:rsidP="00423BD4">
            <w:pPr>
              <w:rPr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Inne</w:t>
            </w:r>
          </w:p>
        </w:tc>
        <w:tc>
          <w:tcPr>
            <w:tcW w:w="2756" w:type="dxa"/>
          </w:tcPr>
          <w:p w:rsidR="00591FD0" w:rsidRPr="004D0C0A" w:rsidRDefault="00591FD0" w:rsidP="00A06A70">
            <w:pPr>
              <w:jc w:val="center"/>
              <w:rPr>
                <w:sz w:val="22"/>
                <w:szCs w:val="22"/>
              </w:rPr>
            </w:pPr>
            <w:r w:rsidRPr="004D0C0A">
              <w:rPr>
                <w:sz w:val="22"/>
                <w:szCs w:val="22"/>
              </w:rPr>
              <w:t>-</w:t>
            </w:r>
          </w:p>
        </w:tc>
        <w:tc>
          <w:tcPr>
            <w:tcW w:w="2552" w:type="dxa"/>
          </w:tcPr>
          <w:p w:rsidR="00591FD0" w:rsidRPr="004D0C0A" w:rsidRDefault="00FB031A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91FD0" w:rsidRPr="001F549A" w:rsidTr="00591FD0">
        <w:trPr>
          <w:trHeight w:val="262"/>
        </w:trPr>
        <w:tc>
          <w:tcPr>
            <w:tcW w:w="4899" w:type="dxa"/>
          </w:tcPr>
          <w:p w:rsidR="00591FD0" w:rsidRPr="001F549A" w:rsidRDefault="00591FD0" w:rsidP="00423BD4">
            <w:pPr>
              <w:rPr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756" w:type="dxa"/>
          </w:tcPr>
          <w:p w:rsidR="00591FD0" w:rsidRPr="004D0C0A" w:rsidRDefault="004D0C0A" w:rsidP="00A06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</w:t>
            </w:r>
          </w:p>
        </w:tc>
        <w:tc>
          <w:tcPr>
            <w:tcW w:w="2552" w:type="dxa"/>
          </w:tcPr>
          <w:p w:rsidR="00591FD0" w:rsidRPr="004D0C0A" w:rsidRDefault="00FB031A" w:rsidP="00AE2DE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91FD0" w:rsidRPr="001F549A" w:rsidTr="00AE2DE1">
        <w:trPr>
          <w:trHeight w:val="417"/>
        </w:trPr>
        <w:tc>
          <w:tcPr>
            <w:tcW w:w="4899" w:type="dxa"/>
            <w:shd w:val="clear" w:color="auto" w:fill="C0C0C0"/>
          </w:tcPr>
          <w:p w:rsidR="00591FD0" w:rsidRPr="001F549A" w:rsidRDefault="00591FD0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308" w:type="dxa"/>
            <w:gridSpan w:val="2"/>
            <w:shd w:val="clear" w:color="auto" w:fill="C0C0C0"/>
            <w:vAlign w:val="center"/>
          </w:tcPr>
          <w:p w:rsidR="00591FD0" w:rsidRPr="004D0C0A" w:rsidRDefault="00825365" w:rsidP="00AE2DE1">
            <w:pPr>
              <w:jc w:val="center"/>
              <w:rPr>
                <w:b/>
                <w:sz w:val="22"/>
                <w:szCs w:val="22"/>
              </w:rPr>
            </w:pPr>
            <w:r w:rsidRPr="004D0C0A">
              <w:rPr>
                <w:b/>
                <w:sz w:val="22"/>
                <w:szCs w:val="22"/>
              </w:rPr>
              <w:t>4</w:t>
            </w:r>
          </w:p>
        </w:tc>
      </w:tr>
      <w:tr w:rsidR="00591FD0" w:rsidRPr="001F549A" w:rsidTr="00AE2DE1">
        <w:trPr>
          <w:trHeight w:val="262"/>
        </w:trPr>
        <w:tc>
          <w:tcPr>
            <w:tcW w:w="4899" w:type="dxa"/>
            <w:shd w:val="clear" w:color="auto" w:fill="C0C0C0"/>
          </w:tcPr>
          <w:p w:rsidR="00591FD0" w:rsidRPr="00241F45" w:rsidRDefault="00591FD0" w:rsidP="00591FD0">
            <w:pPr>
              <w:rPr>
                <w:sz w:val="22"/>
                <w:szCs w:val="22"/>
              </w:rPr>
            </w:pPr>
            <w:r w:rsidRPr="00241F45">
              <w:rPr>
                <w:sz w:val="22"/>
                <w:szCs w:val="22"/>
              </w:rPr>
              <w:t xml:space="preserve">Liczba p. ECTS związana z zajęciami </w:t>
            </w:r>
          </w:p>
          <w:p w:rsidR="00591FD0" w:rsidRPr="001F549A" w:rsidRDefault="00591FD0" w:rsidP="00591FD0">
            <w:pPr>
              <w:rPr>
                <w:sz w:val="22"/>
                <w:szCs w:val="22"/>
                <w:vertAlign w:val="superscript"/>
              </w:rPr>
            </w:pPr>
            <w:r w:rsidRPr="00241F45">
              <w:rPr>
                <w:sz w:val="22"/>
                <w:szCs w:val="22"/>
              </w:rPr>
              <w:t>powiązanymi z praktycznym przygotowaniem zawodowym</w:t>
            </w:r>
          </w:p>
        </w:tc>
        <w:tc>
          <w:tcPr>
            <w:tcW w:w="5308" w:type="dxa"/>
            <w:gridSpan w:val="2"/>
            <w:shd w:val="clear" w:color="auto" w:fill="C0C0C0"/>
            <w:vAlign w:val="center"/>
          </w:tcPr>
          <w:p w:rsidR="00591FD0" w:rsidRPr="004D0C0A" w:rsidRDefault="00FB031A" w:rsidP="00AE2DE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591FD0" w:rsidRPr="001F549A" w:rsidTr="00AE2DE1">
        <w:trPr>
          <w:trHeight w:val="262"/>
        </w:trPr>
        <w:tc>
          <w:tcPr>
            <w:tcW w:w="4899" w:type="dxa"/>
            <w:shd w:val="clear" w:color="auto" w:fill="C0C0C0"/>
          </w:tcPr>
          <w:p w:rsidR="00591FD0" w:rsidRPr="001F549A" w:rsidRDefault="00591FD0" w:rsidP="00423BD4">
            <w:pPr>
              <w:rPr>
                <w:b/>
                <w:sz w:val="22"/>
                <w:szCs w:val="22"/>
              </w:rPr>
            </w:pPr>
            <w:r w:rsidRPr="001F549A">
              <w:rPr>
                <w:sz w:val="22"/>
                <w:szCs w:val="22"/>
              </w:rPr>
              <w:t>Liczba p. ECTS  za zajęciach wymagające bezpośredniego udziału nauczycieli akademickich</w:t>
            </w:r>
          </w:p>
        </w:tc>
        <w:tc>
          <w:tcPr>
            <w:tcW w:w="5308" w:type="dxa"/>
            <w:gridSpan w:val="2"/>
            <w:shd w:val="clear" w:color="auto" w:fill="C0C0C0"/>
            <w:vAlign w:val="center"/>
          </w:tcPr>
          <w:p w:rsidR="00591FD0" w:rsidRPr="004D0C0A" w:rsidRDefault="004D0C0A" w:rsidP="00AE2DE1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AE2DE1">
              <w:rPr>
                <w:b/>
                <w:sz w:val="22"/>
                <w:szCs w:val="22"/>
              </w:rPr>
              <w:t>6</w:t>
            </w:r>
          </w:p>
        </w:tc>
      </w:tr>
    </w:tbl>
    <w:p w:rsidR="00802872" w:rsidRPr="001F549A" w:rsidRDefault="00802872" w:rsidP="00423BD4">
      <w:pPr>
        <w:rPr>
          <w:sz w:val="22"/>
          <w:szCs w:val="22"/>
        </w:rPr>
      </w:pPr>
    </w:p>
    <w:p w:rsidR="00802872" w:rsidRPr="001F549A" w:rsidRDefault="00802872" w:rsidP="00423BD4">
      <w:pPr>
        <w:rPr>
          <w:sz w:val="22"/>
          <w:szCs w:val="22"/>
        </w:rPr>
      </w:pPr>
    </w:p>
    <w:p w:rsidR="00802872" w:rsidRPr="001F549A" w:rsidRDefault="00802872" w:rsidP="00423BD4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p w:rsidR="00802872" w:rsidRPr="001F549A" w:rsidRDefault="00802872" w:rsidP="00423BD4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p w:rsidR="00802872" w:rsidRPr="001F549A" w:rsidRDefault="00802872" w:rsidP="00423BD4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p w:rsidR="00802872" w:rsidRPr="001F549A" w:rsidRDefault="00802872" w:rsidP="00423BD4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p w:rsidR="00802872" w:rsidRPr="001F549A" w:rsidRDefault="00802872" w:rsidP="00423BD4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p w:rsidR="00802872" w:rsidRPr="001F549A" w:rsidRDefault="00802872" w:rsidP="00423BD4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p w:rsidR="00802872" w:rsidRPr="001F549A" w:rsidRDefault="00802872" w:rsidP="00423BD4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p w:rsidR="00802872" w:rsidRPr="001F549A" w:rsidRDefault="00802872" w:rsidP="00423BD4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p w:rsidR="00802872" w:rsidRPr="001F549A" w:rsidRDefault="00802872" w:rsidP="00423BD4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p w:rsidR="00802872" w:rsidRPr="001F549A" w:rsidRDefault="00802872" w:rsidP="00423BD4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p w:rsidR="00802872" w:rsidRPr="001F549A" w:rsidRDefault="00802872" w:rsidP="00423BD4">
      <w:pPr>
        <w:pStyle w:val="Default"/>
        <w:rPr>
          <w:rFonts w:ascii="Times New Roman" w:hAnsi="Times New Roman"/>
          <w:color w:val="auto"/>
          <w:sz w:val="22"/>
          <w:szCs w:val="22"/>
        </w:rPr>
      </w:pPr>
    </w:p>
    <w:sectPr w:rsidR="00802872" w:rsidRPr="001F549A" w:rsidSect="008F4DF7">
      <w:footerReference w:type="even" r:id="rId7"/>
      <w:footerReference w:type="default" r:id="rId8"/>
      <w:pgSz w:w="11906" w:h="16838"/>
      <w:pgMar w:top="426" w:right="709" w:bottom="567" w:left="1418" w:header="0" w:footer="34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875" w:rsidRDefault="00132875">
      <w:r>
        <w:separator/>
      </w:r>
    </w:p>
  </w:endnote>
  <w:endnote w:type="continuationSeparator" w:id="0">
    <w:p w:rsidR="00132875" w:rsidRDefault="00132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872" w:rsidRDefault="0071728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0287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B35C8">
      <w:rPr>
        <w:rStyle w:val="Numerstrony"/>
        <w:noProof/>
      </w:rPr>
      <w:t>2</w:t>
    </w:r>
    <w:r>
      <w:rPr>
        <w:rStyle w:val="Numerstrony"/>
      </w:rPr>
      <w:fldChar w:fldCharType="end"/>
    </w:r>
  </w:p>
  <w:p w:rsidR="00802872" w:rsidRDefault="0080287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872" w:rsidRDefault="0071728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0287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B031A">
      <w:rPr>
        <w:rStyle w:val="Numerstrony"/>
        <w:noProof/>
      </w:rPr>
      <w:t>4</w:t>
    </w:r>
    <w:r>
      <w:rPr>
        <w:rStyle w:val="Numerstrony"/>
      </w:rPr>
      <w:fldChar w:fldCharType="end"/>
    </w:r>
  </w:p>
  <w:p w:rsidR="00802872" w:rsidRDefault="001F549A" w:rsidP="008F4DF7">
    <w:pPr>
      <w:pStyle w:val="Stopka"/>
      <w:ind w:right="360"/>
      <w:jc w:val="right"/>
    </w:pPr>
    <w:r>
      <w:t>B.6</w:t>
    </w:r>
    <w:r w:rsidR="008D5D35">
      <w:t>.II</w:t>
    </w:r>
    <w:r w:rsidR="008F4DF7"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875" w:rsidRDefault="00132875">
      <w:r>
        <w:separator/>
      </w:r>
    </w:p>
  </w:footnote>
  <w:footnote w:type="continuationSeparator" w:id="0">
    <w:p w:rsidR="00132875" w:rsidRDefault="001328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AB0C44"/>
    <w:multiLevelType w:val="hybridMultilevel"/>
    <w:tmpl w:val="9E023C9E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053ED"/>
    <w:multiLevelType w:val="hybridMultilevel"/>
    <w:tmpl w:val="19EE16C2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DBF5C76"/>
    <w:multiLevelType w:val="hybridMultilevel"/>
    <w:tmpl w:val="2BBE6CA4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C6008B5"/>
    <w:multiLevelType w:val="hybridMultilevel"/>
    <w:tmpl w:val="41607034"/>
    <w:lvl w:ilvl="0" w:tplc="0F244292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1"/>
  </w:num>
  <w:num w:numId="7">
    <w:abstractNumId w:val="16"/>
  </w:num>
  <w:num w:numId="8">
    <w:abstractNumId w:val="0"/>
  </w:num>
  <w:num w:numId="9">
    <w:abstractNumId w:val="15"/>
  </w:num>
  <w:num w:numId="10">
    <w:abstractNumId w:val="19"/>
  </w:num>
  <w:num w:numId="11">
    <w:abstractNumId w:val="13"/>
  </w:num>
  <w:num w:numId="12">
    <w:abstractNumId w:val="6"/>
  </w:num>
  <w:num w:numId="13">
    <w:abstractNumId w:val="12"/>
  </w:num>
  <w:num w:numId="14">
    <w:abstractNumId w:val="2"/>
  </w:num>
  <w:num w:numId="15">
    <w:abstractNumId w:val="17"/>
  </w:num>
  <w:num w:numId="16">
    <w:abstractNumId w:val="7"/>
  </w:num>
  <w:num w:numId="17">
    <w:abstractNumId w:val="20"/>
  </w:num>
  <w:num w:numId="18">
    <w:abstractNumId w:val="4"/>
  </w:num>
  <w:num w:numId="19">
    <w:abstractNumId w:val="18"/>
  </w:num>
  <w:num w:numId="20">
    <w:abstractNumId w:val="14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4269"/>
    <w:rsid w:val="0000035E"/>
    <w:rsid w:val="000138B6"/>
    <w:rsid w:val="000178B2"/>
    <w:rsid w:val="000277DC"/>
    <w:rsid w:val="000337F6"/>
    <w:rsid w:val="000426DE"/>
    <w:rsid w:val="00042D3E"/>
    <w:rsid w:val="00050209"/>
    <w:rsid w:val="0005105E"/>
    <w:rsid w:val="00054AD0"/>
    <w:rsid w:val="0007777E"/>
    <w:rsid w:val="0008019D"/>
    <w:rsid w:val="0008316F"/>
    <w:rsid w:val="000A0F59"/>
    <w:rsid w:val="000A39B6"/>
    <w:rsid w:val="000A55CC"/>
    <w:rsid w:val="000A6B14"/>
    <w:rsid w:val="000C69DF"/>
    <w:rsid w:val="000D6CE4"/>
    <w:rsid w:val="000E7044"/>
    <w:rsid w:val="000E7F29"/>
    <w:rsid w:val="000F6F4E"/>
    <w:rsid w:val="00132875"/>
    <w:rsid w:val="00136B26"/>
    <w:rsid w:val="0016240A"/>
    <w:rsid w:val="00174273"/>
    <w:rsid w:val="00177D3E"/>
    <w:rsid w:val="001976C3"/>
    <w:rsid w:val="001B35C8"/>
    <w:rsid w:val="001C17E1"/>
    <w:rsid w:val="001D0BF5"/>
    <w:rsid w:val="001E205D"/>
    <w:rsid w:val="001E5CF3"/>
    <w:rsid w:val="001F549A"/>
    <w:rsid w:val="0021133A"/>
    <w:rsid w:val="00213170"/>
    <w:rsid w:val="00215EE2"/>
    <w:rsid w:val="002200F4"/>
    <w:rsid w:val="00241011"/>
    <w:rsid w:val="002574DA"/>
    <w:rsid w:val="002D6E16"/>
    <w:rsid w:val="002F3071"/>
    <w:rsid w:val="00310383"/>
    <w:rsid w:val="003124D3"/>
    <w:rsid w:val="003155DD"/>
    <w:rsid w:val="00317486"/>
    <w:rsid w:val="00325A33"/>
    <w:rsid w:val="00332E24"/>
    <w:rsid w:val="003421EA"/>
    <w:rsid w:val="00344FB8"/>
    <w:rsid w:val="0034668B"/>
    <w:rsid w:val="00364A08"/>
    <w:rsid w:val="00367D7A"/>
    <w:rsid w:val="003A1B7A"/>
    <w:rsid w:val="003B0C61"/>
    <w:rsid w:val="003B350A"/>
    <w:rsid w:val="003B5FEC"/>
    <w:rsid w:val="003F336F"/>
    <w:rsid w:val="00423965"/>
    <w:rsid w:val="00423BD4"/>
    <w:rsid w:val="004451AD"/>
    <w:rsid w:val="004504C1"/>
    <w:rsid w:val="004660A6"/>
    <w:rsid w:val="004814B1"/>
    <w:rsid w:val="00494819"/>
    <w:rsid w:val="0049560A"/>
    <w:rsid w:val="004D0C0A"/>
    <w:rsid w:val="004D50F8"/>
    <w:rsid w:val="004D54B3"/>
    <w:rsid w:val="004D5CC1"/>
    <w:rsid w:val="004F2F97"/>
    <w:rsid w:val="004F4EB6"/>
    <w:rsid w:val="0051259E"/>
    <w:rsid w:val="00522E55"/>
    <w:rsid w:val="00531371"/>
    <w:rsid w:val="00564269"/>
    <w:rsid w:val="00575554"/>
    <w:rsid w:val="00591FD0"/>
    <w:rsid w:val="005952D8"/>
    <w:rsid w:val="005A019F"/>
    <w:rsid w:val="005A1CB5"/>
    <w:rsid w:val="005A2A21"/>
    <w:rsid w:val="005B1932"/>
    <w:rsid w:val="005D0487"/>
    <w:rsid w:val="006172B5"/>
    <w:rsid w:val="00624E60"/>
    <w:rsid w:val="00637FBC"/>
    <w:rsid w:val="00643794"/>
    <w:rsid w:val="006666A6"/>
    <w:rsid w:val="00667DB3"/>
    <w:rsid w:val="0067320D"/>
    <w:rsid w:val="00683E6B"/>
    <w:rsid w:val="006A344C"/>
    <w:rsid w:val="006C3D36"/>
    <w:rsid w:val="006D6997"/>
    <w:rsid w:val="006E069B"/>
    <w:rsid w:val="006F4BA5"/>
    <w:rsid w:val="007045B7"/>
    <w:rsid w:val="00717281"/>
    <w:rsid w:val="00736F51"/>
    <w:rsid w:val="0074018E"/>
    <w:rsid w:val="00751ED7"/>
    <w:rsid w:val="00755CCE"/>
    <w:rsid w:val="007718D6"/>
    <w:rsid w:val="007A5732"/>
    <w:rsid w:val="007B0D5F"/>
    <w:rsid w:val="007C106A"/>
    <w:rsid w:val="007C24CA"/>
    <w:rsid w:val="007D6DAB"/>
    <w:rsid w:val="007E0B5B"/>
    <w:rsid w:val="007E0C5D"/>
    <w:rsid w:val="00802872"/>
    <w:rsid w:val="008040FE"/>
    <w:rsid w:val="00804440"/>
    <w:rsid w:val="00805043"/>
    <w:rsid w:val="008065D4"/>
    <w:rsid w:val="00817A17"/>
    <w:rsid w:val="00825365"/>
    <w:rsid w:val="00840293"/>
    <w:rsid w:val="008452E0"/>
    <w:rsid w:val="00845A31"/>
    <w:rsid w:val="00857F1C"/>
    <w:rsid w:val="00875C9C"/>
    <w:rsid w:val="00892757"/>
    <w:rsid w:val="008D5D35"/>
    <w:rsid w:val="008E6A0D"/>
    <w:rsid w:val="008F2B02"/>
    <w:rsid w:val="008F35B6"/>
    <w:rsid w:val="008F4DF7"/>
    <w:rsid w:val="008F6218"/>
    <w:rsid w:val="0092409D"/>
    <w:rsid w:val="009368B0"/>
    <w:rsid w:val="009410FC"/>
    <w:rsid w:val="00952E8A"/>
    <w:rsid w:val="00954BCC"/>
    <w:rsid w:val="00961365"/>
    <w:rsid w:val="00962B98"/>
    <w:rsid w:val="009703FF"/>
    <w:rsid w:val="0098371C"/>
    <w:rsid w:val="009861F0"/>
    <w:rsid w:val="00991B36"/>
    <w:rsid w:val="009A2D90"/>
    <w:rsid w:val="009C7B6E"/>
    <w:rsid w:val="009E29F9"/>
    <w:rsid w:val="009E379D"/>
    <w:rsid w:val="009E3A10"/>
    <w:rsid w:val="009E4E64"/>
    <w:rsid w:val="00A025E1"/>
    <w:rsid w:val="00A03E84"/>
    <w:rsid w:val="00A05E46"/>
    <w:rsid w:val="00A06A70"/>
    <w:rsid w:val="00A30CA9"/>
    <w:rsid w:val="00A3300F"/>
    <w:rsid w:val="00A344FC"/>
    <w:rsid w:val="00A61CF8"/>
    <w:rsid w:val="00A653C2"/>
    <w:rsid w:val="00A82400"/>
    <w:rsid w:val="00AA50EE"/>
    <w:rsid w:val="00AB1BB6"/>
    <w:rsid w:val="00AB777F"/>
    <w:rsid w:val="00AB7B06"/>
    <w:rsid w:val="00AD400D"/>
    <w:rsid w:val="00AE2DE1"/>
    <w:rsid w:val="00AE40A3"/>
    <w:rsid w:val="00B04C57"/>
    <w:rsid w:val="00B24F0E"/>
    <w:rsid w:val="00B410C5"/>
    <w:rsid w:val="00B41BAE"/>
    <w:rsid w:val="00B46AB3"/>
    <w:rsid w:val="00B51F1E"/>
    <w:rsid w:val="00B549DF"/>
    <w:rsid w:val="00B7720A"/>
    <w:rsid w:val="00B81A41"/>
    <w:rsid w:val="00B85FCA"/>
    <w:rsid w:val="00B87EA5"/>
    <w:rsid w:val="00BA5FC9"/>
    <w:rsid w:val="00BA780B"/>
    <w:rsid w:val="00BB6B73"/>
    <w:rsid w:val="00BC260E"/>
    <w:rsid w:val="00BD199C"/>
    <w:rsid w:val="00BE6633"/>
    <w:rsid w:val="00C0710E"/>
    <w:rsid w:val="00C44343"/>
    <w:rsid w:val="00C54F95"/>
    <w:rsid w:val="00C6374E"/>
    <w:rsid w:val="00C65081"/>
    <w:rsid w:val="00C717EF"/>
    <w:rsid w:val="00C74BAC"/>
    <w:rsid w:val="00C83A49"/>
    <w:rsid w:val="00CB1E19"/>
    <w:rsid w:val="00CB3E0B"/>
    <w:rsid w:val="00CD53B1"/>
    <w:rsid w:val="00D02D14"/>
    <w:rsid w:val="00D17D35"/>
    <w:rsid w:val="00D229A2"/>
    <w:rsid w:val="00D65C50"/>
    <w:rsid w:val="00D846FC"/>
    <w:rsid w:val="00D865E6"/>
    <w:rsid w:val="00D87EFA"/>
    <w:rsid w:val="00D90F11"/>
    <w:rsid w:val="00DB6DD9"/>
    <w:rsid w:val="00DE2966"/>
    <w:rsid w:val="00DE7438"/>
    <w:rsid w:val="00DF7FD2"/>
    <w:rsid w:val="00E318A9"/>
    <w:rsid w:val="00E366BB"/>
    <w:rsid w:val="00E370EC"/>
    <w:rsid w:val="00E5334D"/>
    <w:rsid w:val="00E632B4"/>
    <w:rsid w:val="00E720B2"/>
    <w:rsid w:val="00E936C2"/>
    <w:rsid w:val="00EA30E6"/>
    <w:rsid w:val="00EB3661"/>
    <w:rsid w:val="00EC32E0"/>
    <w:rsid w:val="00ED4E55"/>
    <w:rsid w:val="00EF10BE"/>
    <w:rsid w:val="00EF56A8"/>
    <w:rsid w:val="00F03BE4"/>
    <w:rsid w:val="00F04215"/>
    <w:rsid w:val="00F06B90"/>
    <w:rsid w:val="00F13617"/>
    <w:rsid w:val="00F177BF"/>
    <w:rsid w:val="00F22E89"/>
    <w:rsid w:val="00F30C49"/>
    <w:rsid w:val="00F3387C"/>
    <w:rsid w:val="00F34A38"/>
    <w:rsid w:val="00F8334E"/>
    <w:rsid w:val="00F9679C"/>
    <w:rsid w:val="00F97E28"/>
    <w:rsid w:val="00FA6D7E"/>
    <w:rsid w:val="00FB031A"/>
    <w:rsid w:val="00FB3CA1"/>
    <w:rsid w:val="00FC16D7"/>
    <w:rsid w:val="00FE3E8A"/>
    <w:rsid w:val="00FE678A"/>
    <w:rsid w:val="00FE776C"/>
    <w:rsid w:val="00FF0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1ED7"/>
  </w:style>
  <w:style w:type="paragraph" w:styleId="Nagwek1">
    <w:name w:val="heading 1"/>
    <w:basedOn w:val="Normalny"/>
    <w:next w:val="Normalny"/>
    <w:qFormat/>
    <w:rsid w:val="00344FB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344FB8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344FB8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344FB8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344FB8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344FB8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44FB8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344FB8"/>
    <w:rPr>
      <w:b/>
    </w:rPr>
  </w:style>
  <w:style w:type="paragraph" w:styleId="NormalnyWeb">
    <w:name w:val="Normal (Web)"/>
    <w:basedOn w:val="Normalny"/>
    <w:semiHidden/>
    <w:rsid w:val="00344FB8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344FB8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344FB8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344FB8"/>
    <w:pPr>
      <w:jc w:val="center"/>
    </w:pPr>
    <w:rPr>
      <w:b/>
      <w:sz w:val="24"/>
    </w:rPr>
  </w:style>
  <w:style w:type="character" w:customStyle="1" w:styleId="TytuZnak">
    <w:name w:val="Tytuł Znak"/>
    <w:rsid w:val="00344FB8"/>
    <w:rPr>
      <w:b/>
      <w:sz w:val="24"/>
    </w:rPr>
  </w:style>
  <w:style w:type="paragraph" w:styleId="Nagwek">
    <w:name w:val="header"/>
    <w:basedOn w:val="Normalny"/>
    <w:semiHidden/>
    <w:unhideWhenUsed/>
    <w:rsid w:val="00344F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344FB8"/>
  </w:style>
  <w:style w:type="paragraph" w:styleId="Stopka">
    <w:name w:val="footer"/>
    <w:basedOn w:val="Normalny"/>
    <w:semiHidden/>
    <w:unhideWhenUsed/>
    <w:rsid w:val="00344F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344FB8"/>
  </w:style>
  <w:style w:type="paragraph" w:styleId="Podtytu">
    <w:name w:val="Subtitle"/>
    <w:basedOn w:val="Normalny"/>
    <w:qFormat/>
    <w:rsid w:val="00344FB8"/>
    <w:rPr>
      <w:b/>
    </w:rPr>
  </w:style>
  <w:style w:type="paragraph" w:styleId="Akapitzlist">
    <w:name w:val="List Paragraph"/>
    <w:basedOn w:val="Normalny"/>
    <w:qFormat/>
    <w:rsid w:val="00344FB8"/>
    <w:pPr>
      <w:ind w:left="720"/>
      <w:contextualSpacing/>
    </w:pPr>
  </w:style>
  <w:style w:type="character" w:styleId="Numerstrony">
    <w:name w:val="page number"/>
    <w:basedOn w:val="Domylnaczcionkaakapitu"/>
    <w:semiHidden/>
    <w:rsid w:val="00344FB8"/>
  </w:style>
  <w:style w:type="character" w:styleId="Tekstzastpczy">
    <w:name w:val="Placeholder Text"/>
    <w:basedOn w:val="Domylnaczcionkaakapitu"/>
    <w:uiPriority w:val="99"/>
    <w:semiHidden/>
    <w:rsid w:val="007C24C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1ED7"/>
  </w:style>
  <w:style w:type="paragraph" w:styleId="Nagwek1">
    <w:name w:val="heading 1"/>
    <w:basedOn w:val="Normalny"/>
    <w:next w:val="Normalny"/>
    <w:qFormat/>
    <w:rsid w:val="00344FB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344FB8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344FB8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344FB8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344FB8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344FB8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44FB8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344FB8"/>
    <w:rPr>
      <w:b/>
    </w:rPr>
  </w:style>
  <w:style w:type="paragraph" w:styleId="NormalnyWeb">
    <w:name w:val="Normal (Web)"/>
    <w:basedOn w:val="Normalny"/>
    <w:semiHidden/>
    <w:rsid w:val="00344FB8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344FB8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344FB8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344FB8"/>
    <w:pPr>
      <w:jc w:val="center"/>
    </w:pPr>
    <w:rPr>
      <w:b/>
      <w:sz w:val="24"/>
    </w:rPr>
  </w:style>
  <w:style w:type="character" w:customStyle="1" w:styleId="TytuZnak">
    <w:name w:val="Tytuł Znak"/>
    <w:rsid w:val="00344FB8"/>
    <w:rPr>
      <w:b/>
      <w:sz w:val="24"/>
    </w:rPr>
  </w:style>
  <w:style w:type="paragraph" w:styleId="Nagwek">
    <w:name w:val="header"/>
    <w:basedOn w:val="Normalny"/>
    <w:semiHidden/>
    <w:unhideWhenUsed/>
    <w:rsid w:val="00344F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344FB8"/>
  </w:style>
  <w:style w:type="paragraph" w:styleId="Stopka">
    <w:name w:val="footer"/>
    <w:basedOn w:val="Normalny"/>
    <w:semiHidden/>
    <w:unhideWhenUsed/>
    <w:rsid w:val="00344F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344FB8"/>
  </w:style>
  <w:style w:type="paragraph" w:styleId="Podtytu">
    <w:name w:val="Subtitle"/>
    <w:basedOn w:val="Normalny"/>
    <w:qFormat/>
    <w:rsid w:val="00344FB8"/>
    <w:rPr>
      <w:b/>
    </w:rPr>
  </w:style>
  <w:style w:type="paragraph" w:styleId="Akapitzlist">
    <w:name w:val="List Paragraph"/>
    <w:basedOn w:val="Normalny"/>
    <w:qFormat/>
    <w:rsid w:val="00344FB8"/>
    <w:pPr>
      <w:ind w:left="720"/>
      <w:contextualSpacing/>
    </w:pPr>
  </w:style>
  <w:style w:type="character" w:styleId="Numerstrony">
    <w:name w:val="page number"/>
    <w:basedOn w:val="Domylnaczcionkaakapitu"/>
    <w:semiHidden/>
    <w:rsid w:val="00344FB8"/>
  </w:style>
  <w:style w:type="character" w:styleId="Tekstzastpczy">
    <w:name w:val="Placeholder Text"/>
    <w:basedOn w:val="Domylnaczcionkaakapitu"/>
    <w:uiPriority w:val="99"/>
    <w:semiHidden/>
    <w:rsid w:val="007C24C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1231</Words>
  <Characters>9095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</Company>
  <LinksUpToDate>false</LinksUpToDate>
  <CharactersWithSpaces>10306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Jarosław Niedojadło</cp:lastModifiedBy>
  <cp:revision>7</cp:revision>
  <cp:lastPrinted>2016-03-01T16:39:00Z</cp:lastPrinted>
  <dcterms:created xsi:type="dcterms:W3CDTF">2019-07-12T09:13:00Z</dcterms:created>
  <dcterms:modified xsi:type="dcterms:W3CDTF">2019-08-19T15:09:00Z</dcterms:modified>
</cp:coreProperties>
</file>